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3B9" w:rsidRDefault="00D303B9" w:rsidP="00D303B9">
      <w:pPr>
        <w:jc w:val="center"/>
        <w:rPr>
          <w:rFonts w:ascii="黑体" w:eastAsia="黑体" w:hAnsi="黑体"/>
          <w:sz w:val="28"/>
          <w:szCs w:val="28"/>
        </w:rPr>
      </w:pPr>
      <w:r>
        <w:rPr>
          <w:rFonts w:ascii="黑体" w:eastAsia="黑体" w:hAnsi="黑体" w:hint="eastAsia"/>
          <w:sz w:val="28"/>
          <w:szCs w:val="28"/>
        </w:rPr>
        <w:t>湖北省部分省级示范高中20</w:t>
      </w:r>
      <w:r>
        <w:rPr>
          <w:rFonts w:ascii="黑体" w:eastAsia="黑体" w:hAnsi="黑体"/>
          <w:sz w:val="28"/>
          <w:szCs w:val="28"/>
        </w:rPr>
        <w:t>20</w:t>
      </w:r>
      <w:r>
        <w:rPr>
          <w:rFonts w:ascii="黑体" w:eastAsia="黑体" w:hAnsi="黑体" w:hint="eastAsia"/>
          <w:sz w:val="28"/>
          <w:szCs w:val="28"/>
        </w:rPr>
        <w:t>～2021学年下学期高二期中测试</w:t>
      </w:r>
    </w:p>
    <w:p w:rsidR="00D303B9" w:rsidRDefault="00D303B9" w:rsidP="00D303B9">
      <w:pPr>
        <w:jc w:val="center"/>
        <w:rPr>
          <w:rFonts w:ascii="黑体" w:eastAsia="黑体" w:hAnsi="黑体"/>
          <w:sz w:val="36"/>
          <w:szCs w:val="36"/>
        </w:rPr>
      </w:pPr>
      <w:r>
        <w:rPr>
          <w:rFonts w:ascii="黑体" w:eastAsia="黑体" w:hAnsi="黑体" w:hint="eastAsia"/>
          <w:sz w:val="36"/>
          <w:szCs w:val="36"/>
        </w:rPr>
        <w:t>语  文 试 卷 答 案</w:t>
      </w:r>
    </w:p>
    <w:p w:rsidR="00D303B9" w:rsidRDefault="00D303B9" w:rsidP="00D303B9">
      <w:pPr>
        <w:spacing w:line="240" w:lineRule="atLeast"/>
        <w:jc w:val="left"/>
        <w:textAlignment w:val="center"/>
        <w:rPr>
          <w:rFonts w:ascii="宋体" w:hAnsi="宋体" w:cs="宋体"/>
          <w:b/>
          <w:bCs/>
        </w:rPr>
      </w:pPr>
      <w:r w:rsidRPr="008254D9">
        <w:rPr>
          <w:rFonts w:ascii="宋体" w:hAnsi="宋体" w:cs="宋体" w:hint="eastAsia"/>
          <w:b/>
          <w:bCs/>
        </w:rPr>
        <w:t>1．</w:t>
      </w:r>
      <w:r>
        <w:rPr>
          <w:rFonts w:ascii="宋体" w:hAnsi="宋体" w:cs="宋体" w:hint="eastAsia"/>
          <w:b/>
          <w:bCs/>
        </w:rPr>
        <w:t>C</w:t>
      </w:r>
      <w:r w:rsidRPr="008254D9">
        <w:rPr>
          <w:rFonts w:ascii="宋体" w:hAnsi="宋体" w:cs="宋体" w:hint="eastAsia"/>
          <w:b/>
          <w:bCs/>
        </w:rPr>
        <w:t xml:space="preserve">   </w:t>
      </w:r>
      <w:r w:rsidRPr="00AC2CB7">
        <w:rPr>
          <w:rFonts w:ascii="宋体" w:hAnsi="宋体" w:cs="宋体" w:hint="eastAsia"/>
          <w:bCs/>
        </w:rPr>
        <w:t>(</w:t>
      </w:r>
      <w:r w:rsidRPr="002D4D78">
        <w:rPr>
          <w:rFonts w:ascii="宋体" w:hAnsi="宋体" w:cs="宋体" w:hint="eastAsia"/>
          <w:bCs/>
        </w:rPr>
        <w:t>A</w:t>
      </w:r>
      <w:r w:rsidRPr="002D4D78">
        <w:rPr>
          <w:rFonts w:ascii="宋体" w:hAnsi="宋体" w:cs="宋体" w:hint="eastAsia"/>
          <w:b/>
          <w:bCs/>
        </w:rPr>
        <w:t>.</w:t>
      </w:r>
      <w:r>
        <w:rPr>
          <w:rFonts w:ascii="宋体" w:hAnsi="宋体" w:cs="宋体" w:hint="eastAsia"/>
        </w:rPr>
        <w:t>“文创设计者也在努力”于文无据，从材料一首段可知，文章只是讨论了“如何使文创产品成为滋养当代人生活的养分”，并未提到“文创设计者也在努力；B.从材料一第二段可知，文创产品研发的重心应是“实现从文化遗产到文化资源的转化”，并非“文化精神的创新表达”；D.从材料二第一段可知，文创构思的首要因素是“藏品是否具有深厚的文化内涵和广泛的影响力”，而非“色彩构图的便于呈现”。)</w:t>
      </w:r>
    </w:p>
    <w:p w:rsidR="00D303B9" w:rsidRDefault="00D303B9" w:rsidP="00D303B9">
      <w:pPr>
        <w:spacing w:line="240" w:lineRule="atLeast"/>
        <w:jc w:val="left"/>
        <w:textAlignment w:val="center"/>
        <w:rPr>
          <w:rFonts w:ascii="宋体" w:hAnsi="宋体" w:cs="宋体"/>
          <w:b/>
          <w:bCs/>
        </w:rPr>
      </w:pPr>
      <w:r w:rsidRPr="008254D9">
        <w:rPr>
          <w:rFonts w:ascii="宋体" w:hAnsi="宋体" w:cs="宋体" w:hint="eastAsia"/>
          <w:b/>
          <w:bCs/>
        </w:rPr>
        <w:t>2</w:t>
      </w:r>
      <w:r>
        <w:rPr>
          <w:rFonts w:ascii="宋体" w:hAnsi="宋体" w:cs="宋体" w:hint="eastAsia"/>
          <w:b/>
          <w:bCs/>
        </w:rPr>
        <w:t>. D</w:t>
      </w:r>
      <w:r w:rsidRPr="008254D9">
        <w:rPr>
          <w:rFonts w:ascii="宋体" w:hAnsi="宋体" w:cs="宋体" w:hint="eastAsia"/>
          <w:b/>
          <w:bCs/>
        </w:rPr>
        <w:t xml:space="preserve">  </w:t>
      </w:r>
      <w:r>
        <w:rPr>
          <w:rFonts w:ascii="宋体" w:hAnsi="宋体" w:cs="宋体" w:hint="eastAsia"/>
          <w:b/>
          <w:bCs/>
        </w:rPr>
        <w:t xml:space="preserve"> </w:t>
      </w:r>
      <w:r>
        <w:rPr>
          <w:rFonts w:ascii="宋体" w:hAnsi="宋体" w:cs="宋体" w:hint="eastAsia"/>
          <w:bCs/>
        </w:rPr>
        <w:t>(</w:t>
      </w:r>
      <w:r>
        <w:rPr>
          <w:rFonts w:ascii="宋体" w:hAnsi="宋体" w:cs="宋体" w:hint="eastAsia"/>
        </w:rPr>
        <w:t>材料一并没有“提倡让消费者参与文创产品的设计与研发”。)</w:t>
      </w:r>
    </w:p>
    <w:p w:rsidR="00D303B9" w:rsidRPr="008254D9" w:rsidRDefault="00D303B9" w:rsidP="00D303B9">
      <w:pPr>
        <w:spacing w:line="240" w:lineRule="atLeast"/>
        <w:jc w:val="left"/>
        <w:textAlignment w:val="center"/>
        <w:rPr>
          <w:rFonts w:ascii="宋体" w:hAnsi="宋体" w:cs="宋体"/>
          <w:b/>
          <w:bCs/>
        </w:rPr>
      </w:pPr>
      <w:r w:rsidRPr="008254D9">
        <w:rPr>
          <w:rFonts w:ascii="宋体" w:hAnsi="宋体" w:cs="宋体" w:hint="eastAsia"/>
          <w:b/>
          <w:bCs/>
        </w:rPr>
        <w:t>3．</w:t>
      </w:r>
      <w:r>
        <w:rPr>
          <w:rFonts w:ascii="宋体" w:hAnsi="宋体" w:cs="宋体" w:hint="eastAsia"/>
          <w:b/>
          <w:bCs/>
        </w:rPr>
        <w:t xml:space="preserve">D   </w:t>
      </w:r>
      <w:r w:rsidRPr="00AC2CB7">
        <w:rPr>
          <w:rFonts w:ascii="宋体" w:hAnsi="宋体" w:cs="宋体" w:hint="eastAsia"/>
          <w:bCs/>
        </w:rPr>
        <w:t>(</w:t>
      </w:r>
      <w:r w:rsidRPr="00AC2CB7">
        <w:rPr>
          <w:rFonts w:ascii="宋体" w:hAnsi="宋体" w:cs="宋体" w:hint="eastAsia"/>
        </w:rPr>
        <w:t>“</w:t>
      </w:r>
      <w:r>
        <w:rPr>
          <w:rFonts w:ascii="宋体" w:hAnsi="宋体" w:cs="宋体" w:hint="eastAsia"/>
        </w:rPr>
        <w:t>写实手法”错误，根据材料二第二段可知，《海错图》的特点是“在写实中有很多浪漫想象的色彩”，且其易于被接受是因为其“萌萌哒”。)</w:t>
      </w:r>
    </w:p>
    <w:p w:rsidR="00D303B9" w:rsidRPr="00912F5B" w:rsidRDefault="00D303B9" w:rsidP="00D303B9">
      <w:pPr>
        <w:spacing w:line="240" w:lineRule="atLeast"/>
        <w:jc w:val="left"/>
        <w:textAlignment w:val="center"/>
        <w:rPr>
          <w:rFonts w:ascii="宋体" w:hAnsi="宋体" w:cs="宋体"/>
          <w:b/>
          <w:bCs/>
        </w:rPr>
      </w:pPr>
      <w:r w:rsidRPr="008254D9">
        <w:rPr>
          <w:rFonts w:ascii="宋体" w:hAnsi="宋体" w:cs="宋体" w:hint="eastAsia"/>
          <w:b/>
          <w:bCs/>
        </w:rPr>
        <w:t>4．</w:t>
      </w:r>
      <w:r w:rsidRPr="00912F5B">
        <w:rPr>
          <w:rFonts w:ascii="宋体" w:hAnsi="宋体" w:cs="宋体" w:hint="eastAsia"/>
          <w:b/>
          <w:bCs/>
        </w:rPr>
        <w:t>同：举例论证。材料一以故宫口红、敦煌胸章等实例论证文创产品需创新表达文化精神；材料二以故宫博物馆收藏的《海错图》为例论证要打造符合时代需求的知名品牌。（2分）</w:t>
      </w:r>
    </w:p>
    <w:p w:rsidR="00D303B9" w:rsidRPr="008254D9" w:rsidRDefault="00D303B9" w:rsidP="00D303B9">
      <w:pPr>
        <w:spacing w:line="240" w:lineRule="atLeast"/>
        <w:ind w:firstLineChars="100" w:firstLine="211"/>
        <w:jc w:val="left"/>
        <w:textAlignment w:val="center"/>
        <w:rPr>
          <w:rFonts w:ascii="宋体" w:hAnsi="宋体" w:cs="宋体"/>
          <w:b/>
          <w:bCs/>
        </w:rPr>
      </w:pPr>
      <w:r w:rsidRPr="00912F5B">
        <w:rPr>
          <w:rFonts w:ascii="宋体" w:hAnsi="宋体" w:cs="宋体" w:hint="eastAsia"/>
          <w:b/>
          <w:bCs/>
        </w:rPr>
        <w:t>异：材料一论证方法多样：①对比论证，将过去不少文博场馆的纪念品远离生活，缺乏创意与当下的文创产品既有文化内涵，又有实用功能进行对比。②因果论证：以生活是文创产品创新的广阔天地为因，得出结论设计者应体察生活，设计出的优秀的文创产品。（不同点答出一点2分。）</w:t>
      </w:r>
    </w:p>
    <w:p w:rsidR="00D303B9" w:rsidRPr="00920E76" w:rsidRDefault="00D303B9" w:rsidP="00D303B9">
      <w:pPr>
        <w:spacing w:line="240" w:lineRule="atLeast"/>
        <w:jc w:val="left"/>
        <w:textAlignment w:val="center"/>
        <w:rPr>
          <w:rFonts w:ascii="宋体" w:hAnsi="宋体" w:cs="宋体"/>
          <w:b/>
        </w:rPr>
      </w:pPr>
      <w:r w:rsidRPr="008254D9">
        <w:rPr>
          <w:rFonts w:ascii="宋体" w:hAnsi="宋体" w:cs="宋体" w:hint="eastAsia"/>
          <w:b/>
          <w:bCs/>
        </w:rPr>
        <w:t>5．①充电器的素材来源于故宫知名文化遗产“正大光明”匾额，该匾额具有深厚的文化内涵和广泛影响力。②充电器的形状与匾额相似，外观采用了匾额上的文字和纹饰，鲜明、直观地呈现出中国传统文化特色。③“光明”二字有语义双关之妙，既能体现充电器的功能，又与“正大”一起，寄寓了中华民族对坦荡正直人格的追求。④充分考虑了应用场景和实用功能，使人们在“日用”充电器的过程中“不觉”受到精神熏陶，做人行事应“正大光明”。</w:t>
      </w:r>
      <w:r w:rsidRPr="008254D9">
        <w:rPr>
          <w:rFonts w:ascii="宋体" w:hAnsi="宋体" w:cs="宋体" w:hint="eastAsia"/>
          <w:b/>
        </w:rPr>
        <w:t>（</w:t>
      </w:r>
      <w:r>
        <w:rPr>
          <w:rFonts w:ascii="宋体" w:hAnsi="宋体" w:cs="宋体" w:hint="eastAsia"/>
          <w:b/>
        </w:rPr>
        <w:t>一</w:t>
      </w:r>
      <w:r w:rsidRPr="008254D9">
        <w:rPr>
          <w:rFonts w:ascii="宋体" w:hAnsi="宋体" w:cs="宋体" w:hint="eastAsia"/>
          <w:b/>
        </w:rPr>
        <w:t>点2分，</w:t>
      </w:r>
      <w:r>
        <w:rPr>
          <w:rFonts w:ascii="宋体" w:hAnsi="宋体" w:cs="宋体" w:hint="eastAsia"/>
          <w:b/>
        </w:rPr>
        <w:t>任答</w:t>
      </w:r>
      <w:r w:rsidRPr="008254D9">
        <w:rPr>
          <w:rFonts w:ascii="宋体" w:hAnsi="宋体" w:cs="宋体" w:hint="eastAsia"/>
          <w:b/>
        </w:rPr>
        <w:t>三点6分）</w:t>
      </w:r>
    </w:p>
    <w:p w:rsidR="00D303B9" w:rsidRDefault="00D303B9" w:rsidP="00D303B9">
      <w:pPr>
        <w:spacing w:line="240" w:lineRule="atLeast"/>
        <w:jc w:val="left"/>
        <w:textAlignment w:val="center"/>
        <w:rPr>
          <w:rFonts w:ascii="宋体" w:hAnsi="宋体" w:cs="宋体"/>
        </w:rPr>
      </w:pPr>
      <w:r>
        <w:rPr>
          <w:rFonts w:ascii="宋体" w:hAnsi="宋体" w:cs="宋体" w:hint="eastAsia"/>
        </w:rPr>
        <w:t>(根据“发掘它与手机充电器的诸多联系”，需要先分析两张图片的相似之处。从外形上看，充电器的素材来源于故宫知名文化遗产“正大光明”匾额，充电器的形状与匾额相似，外观采用了匾额上的文字和印章。这与材料一中“从传统造物的形状、色彩、纹饰中提取元素，把它凝练为直观鲜明的文化艺术符号，形成具有中国特色的文创产品，是较为常见的设计方式”相符，充电器样式仿照匾额，鲜明、直观地呈现出中国传统文化特色，是设计广受好评的重要原因。材料二说“但最重要的因素，是藏品是否具有深厚的文化内涵和广泛的影响力”，从文化内涵上看，“光明正大”寄寓了中华民族对坦荡正直人格的追求，同时，材料一说“文化传统只有存续在生活中，才能不断焕发生机与活力”，这次的设计选取了人们日常生活用品，就能实现让人们在日常使用充电器的过程中潜移默化地受到精神熏陶。因此，这款实用功能与文化内涵兼具的充电器自然会广泛受到欢迎。)</w:t>
      </w:r>
    </w:p>
    <w:p w:rsidR="00D303B9" w:rsidRDefault="00D303B9" w:rsidP="00D303B9">
      <w:pPr>
        <w:spacing w:line="240" w:lineRule="atLeast"/>
        <w:jc w:val="left"/>
        <w:textAlignment w:val="center"/>
        <w:rPr>
          <w:rFonts w:ascii="宋体" w:hAnsi="宋体" w:cs="宋体"/>
          <w:b/>
        </w:rPr>
      </w:pPr>
      <w:r w:rsidRPr="008254D9">
        <w:rPr>
          <w:rFonts w:ascii="宋体" w:hAnsi="宋体" w:cs="宋体" w:hint="eastAsia"/>
          <w:b/>
        </w:rPr>
        <w:t>6</w:t>
      </w:r>
      <w:r w:rsidRPr="008254D9">
        <w:rPr>
          <w:rFonts w:ascii="宋体" w:hAnsi="宋体" w:cs="宋体"/>
          <w:b/>
        </w:rPr>
        <w:t>．</w:t>
      </w:r>
      <w:r>
        <w:rPr>
          <w:rFonts w:ascii="宋体" w:hAnsi="宋体" w:cs="宋体" w:hint="eastAsia"/>
          <w:b/>
        </w:rPr>
        <w:t>C</w:t>
      </w:r>
      <w:r w:rsidRPr="008254D9">
        <w:rPr>
          <w:rFonts w:ascii="宋体" w:hAnsi="宋体" w:cs="宋体" w:hint="eastAsia"/>
          <w:b/>
        </w:rPr>
        <w:t xml:space="preserve"> </w:t>
      </w:r>
      <w:r>
        <w:rPr>
          <w:rFonts w:ascii="宋体" w:hAnsi="宋体" w:cs="宋体" w:hint="eastAsia"/>
          <w:b/>
        </w:rPr>
        <w:t xml:space="preserve"> </w:t>
      </w:r>
      <w:r w:rsidRPr="008254D9">
        <w:rPr>
          <w:rFonts w:ascii="宋体" w:hAnsi="宋体" w:cs="宋体" w:hint="eastAsia"/>
          <w:b/>
        </w:rPr>
        <w:t xml:space="preserve"> </w:t>
      </w:r>
      <w:r w:rsidRPr="00AC2CB7">
        <w:rPr>
          <w:rFonts w:ascii="宋体" w:hAnsi="宋体" w:cs="宋体" w:hint="eastAsia"/>
        </w:rPr>
        <w:t>(</w:t>
      </w:r>
      <w:r>
        <w:rPr>
          <w:rFonts w:ascii="宋体" w:hAnsi="宋体" w:cs="宋体"/>
        </w:rPr>
        <w:t>“招揽生意贪图钱财的目的是在‘美女’招待过程中萌生和建立起来的”说法不正确，酒吧老板把“美女”放在酒吧目的就是招揽生意贪图钱财。</w:t>
      </w:r>
      <w:r>
        <w:rPr>
          <w:rFonts w:ascii="宋体" w:hAnsi="宋体" w:cs="宋体" w:hint="eastAsia"/>
        </w:rPr>
        <w:t>)</w:t>
      </w:r>
    </w:p>
    <w:p w:rsidR="00D303B9" w:rsidRPr="008254D9" w:rsidRDefault="00D303B9" w:rsidP="00D303B9">
      <w:pPr>
        <w:spacing w:line="240" w:lineRule="atLeast"/>
        <w:jc w:val="left"/>
        <w:textAlignment w:val="center"/>
        <w:rPr>
          <w:rFonts w:ascii="宋体" w:hAnsi="宋体" w:cs="宋体"/>
          <w:b/>
        </w:rPr>
      </w:pPr>
      <w:r w:rsidRPr="008254D9">
        <w:rPr>
          <w:rFonts w:ascii="宋体" w:hAnsi="宋体" w:cs="宋体" w:hint="eastAsia"/>
          <w:b/>
        </w:rPr>
        <w:t>7</w:t>
      </w:r>
      <w:r>
        <w:rPr>
          <w:rFonts w:ascii="宋体" w:hAnsi="宋体" w:cs="宋体" w:hint="eastAsia"/>
          <w:b/>
        </w:rPr>
        <w:t xml:space="preserve">.A   </w:t>
      </w:r>
      <w:r w:rsidRPr="00AC2CB7">
        <w:rPr>
          <w:rFonts w:ascii="宋体" w:hAnsi="宋体" w:cs="宋体" w:hint="eastAsia"/>
        </w:rPr>
        <w:t>(</w:t>
      </w:r>
      <w:r>
        <w:rPr>
          <w:rFonts w:ascii="宋体" w:hAnsi="宋体" w:cs="宋体"/>
        </w:rPr>
        <w:t>“直接表现出浓重的道德批判色彩”说法错误，是间接表现。</w:t>
      </w:r>
      <w:r>
        <w:rPr>
          <w:rFonts w:ascii="宋体" w:hAnsi="宋体" w:cs="宋体" w:hint="eastAsia"/>
        </w:rPr>
        <w:t>)</w:t>
      </w:r>
    </w:p>
    <w:p w:rsidR="00D303B9" w:rsidRDefault="00D303B9" w:rsidP="00D303B9">
      <w:pPr>
        <w:adjustRightInd w:val="0"/>
        <w:snapToGrid w:val="0"/>
        <w:spacing w:line="240" w:lineRule="atLeast"/>
        <w:jc w:val="left"/>
        <w:textAlignment w:val="center"/>
        <w:rPr>
          <w:rFonts w:ascii="宋体" w:hAnsi="宋体" w:cs="宋体"/>
          <w:b/>
        </w:rPr>
      </w:pPr>
      <w:r w:rsidRPr="008254D9">
        <w:rPr>
          <w:rFonts w:ascii="宋体" w:hAnsi="宋体" w:cs="宋体" w:hint="eastAsia"/>
          <w:b/>
        </w:rPr>
        <w:t>8</w:t>
      </w:r>
      <w:r w:rsidRPr="008254D9">
        <w:rPr>
          <w:rFonts w:ascii="宋体" w:hAnsi="宋体" w:cs="宋体"/>
          <w:b/>
        </w:rPr>
        <w:t>．</w:t>
      </w:r>
      <w:r w:rsidRPr="00732F7F">
        <w:rPr>
          <w:rFonts w:ascii="宋体" w:hAnsi="宋体" w:cs="宋体"/>
          <w:b/>
        </w:rPr>
        <w:t>①情节相对完整：美女机器人招待顾客喝酒——顾客中的青年迷恋美女机器人——青年毒死美女机器人——美女机器人喝的毒酒被酒吧老板回收重新给顾客喝——毒死了老板和</w:t>
      </w:r>
      <w:r w:rsidRPr="00732F7F">
        <w:rPr>
          <w:rFonts w:ascii="宋体" w:hAnsi="宋体" w:cs="宋体"/>
          <w:b/>
        </w:rPr>
        <w:lastRenderedPageBreak/>
        <w:t>顾客。②结尾出人意料：酒吧老板制造美女机器人揽客赚钱，被美女机器人喝的毒酒毒死。</w:t>
      </w:r>
      <w:r>
        <w:rPr>
          <w:rFonts w:ascii="宋体" w:hAnsi="宋体" w:cs="宋体" w:hint="eastAsia"/>
          <w:b/>
        </w:rPr>
        <w:t>（一点2分，两点4分）</w:t>
      </w:r>
    </w:p>
    <w:p w:rsidR="00D303B9" w:rsidRDefault="00D303B9" w:rsidP="00D303B9">
      <w:pPr>
        <w:adjustRightInd w:val="0"/>
        <w:snapToGrid w:val="0"/>
        <w:spacing w:line="240" w:lineRule="atLeast"/>
        <w:jc w:val="left"/>
        <w:textAlignment w:val="center"/>
        <w:rPr>
          <w:rFonts w:ascii="宋体" w:hAnsi="宋体" w:cs="宋体"/>
        </w:rPr>
      </w:pPr>
      <w:r>
        <w:rPr>
          <w:rFonts w:ascii="宋体" w:hAnsi="宋体" w:cs="宋体" w:hint="eastAsia"/>
        </w:rPr>
        <w:t>(</w:t>
      </w:r>
      <w:r>
        <w:rPr>
          <w:rFonts w:ascii="宋体" w:hAnsi="宋体" w:cs="宋体"/>
        </w:rPr>
        <w:t>本题考查学生领悟作品的艺术魅力，探究文本中的某些问题，提出自己的见解的能力。“这样一传十、十传百，到这店里来的客人也渐渐多了。他们找艾美儿说说话，喝酒，也请艾美儿喝”，美女机器人招待顾客喝酒；“在这些客人里，有一个年轻人。他对艾美儿迷恋得昏了头，来得更是频繁，而愈是不能遂心，他心里的爱意就愈变得深”，顾客中的青年迷恋美女机器人；“他从口袋里掏出一包药来，倒入杯子里，然后把它推到艾美儿前面”，青年毒死美女机器人；“酒吧主人等年轻人一走，便过来对未走的客人打了一声招呼，说：‘现在我招待各位喝酒，请大家不要客气’”，美女机器人喝的毒酒被酒吧老板回收重新给顾客喝；“可是，虽然再也没有人回去，酒吧里却一点儿人声也无”，最后毒酒毒死了老板和顾客。情节相对完整。</w:t>
      </w:r>
    </w:p>
    <w:p w:rsidR="00D303B9" w:rsidRPr="00732F7F" w:rsidRDefault="00D303B9" w:rsidP="00D303B9">
      <w:pPr>
        <w:adjustRightInd w:val="0"/>
        <w:snapToGrid w:val="0"/>
        <w:spacing w:line="240" w:lineRule="atLeast"/>
        <w:jc w:val="left"/>
        <w:textAlignment w:val="center"/>
        <w:rPr>
          <w:rFonts w:ascii="宋体" w:hAnsi="宋体" w:cs="宋体"/>
          <w:b/>
        </w:rPr>
      </w:pPr>
      <w:r>
        <w:rPr>
          <w:rFonts w:ascii="宋体" w:hAnsi="宋体" w:cs="宋体"/>
        </w:rPr>
        <w:t>酒吧老板制造美女机器人本来是为了揽客赚钱，“酒吧主人偶尔也会蹲下去，从她脚跟上的塑胶管子里把酒回收，请客人喝喝”，客人请美女机器人喝的酒又被酒店老板回收，结果被美女机器人喝的毒酒毒死。结尾出人意料。</w:t>
      </w:r>
      <w:r>
        <w:rPr>
          <w:rFonts w:ascii="宋体" w:hAnsi="宋体" w:cs="宋体" w:hint="eastAsia"/>
        </w:rPr>
        <w:t>)</w:t>
      </w:r>
    </w:p>
    <w:p w:rsidR="00D303B9" w:rsidRPr="00AC2CB7" w:rsidRDefault="00D303B9" w:rsidP="00D303B9">
      <w:pPr>
        <w:spacing w:line="240" w:lineRule="atLeast"/>
        <w:jc w:val="left"/>
        <w:textAlignment w:val="center"/>
        <w:rPr>
          <w:rFonts w:ascii="宋体" w:hAnsi="宋体" w:cs="宋体"/>
          <w:b/>
        </w:rPr>
      </w:pPr>
      <w:r w:rsidRPr="00912F5B">
        <w:rPr>
          <w:rFonts w:ascii="宋体" w:hAnsi="宋体" w:cs="宋体" w:hint="eastAsia"/>
          <w:b/>
        </w:rPr>
        <w:t>9.</w:t>
      </w:r>
      <w:r w:rsidRPr="00AC2CB7">
        <w:rPr>
          <w:rFonts w:ascii="宋体" w:hAnsi="宋体" w:cs="宋体"/>
          <w:b/>
        </w:rPr>
        <w:t xml:space="preserve"> ①</w:t>
      </w:r>
      <w:r w:rsidRPr="00AC2CB7">
        <w:rPr>
          <w:rFonts w:ascii="宋体" w:hAnsi="宋体" w:cs="宋体" w:hint="eastAsia"/>
          <w:b/>
        </w:rPr>
        <w:t>体现了作家独特的小说创作理念和风格。</w:t>
      </w:r>
      <w:bookmarkStart w:id="0" w:name="_Hlk67556140"/>
      <w:r w:rsidRPr="00AC2CB7">
        <w:rPr>
          <w:rFonts w:ascii="宋体" w:hAnsi="宋体" w:cs="宋体"/>
          <w:b/>
        </w:rPr>
        <w:t>②</w:t>
      </w:r>
      <w:bookmarkEnd w:id="0"/>
      <w:r w:rsidRPr="00AC2CB7">
        <w:rPr>
          <w:b/>
        </w:rPr>
        <w:t>选取科幻题材反映现实生活，让读者耳目一新。</w:t>
      </w:r>
      <w:r w:rsidRPr="00AC2CB7">
        <w:rPr>
          <w:rFonts w:ascii="宋体" w:hAnsi="宋体" w:cs="宋体"/>
          <w:b/>
        </w:rPr>
        <w:t>③</w:t>
      </w:r>
      <w:r w:rsidRPr="00AC2CB7">
        <w:rPr>
          <w:b/>
        </w:rPr>
        <w:t>新奇的想象，巧妙的构思使小说情节跌宕起伏。</w:t>
      </w:r>
      <w:r w:rsidRPr="00AC2CB7">
        <w:rPr>
          <w:rFonts w:ascii="宋体" w:hAnsi="宋体" w:cs="宋体" w:hint="eastAsia"/>
          <w:b/>
        </w:rPr>
        <w:t>④</w:t>
      </w:r>
      <w:r w:rsidRPr="00AC2CB7">
        <w:rPr>
          <w:b/>
        </w:rPr>
        <w:t>虚构的场景中揭示真实的病态的人性，启人深思。</w:t>
      </w:r>
      <w:r>
        <w:rPr>
          <w:rFonts w:hint="eastAsia"/>
          <w:b/>
        </w:rPr>
        <w:t>(</w:t>
      </w:r>
      <w:r>
        <w:rPr>
          <w:rFonts w:hint="eastAsia"/>
          <w:b/>
        </w:rPr>
        <w:t>一点</w:t>
      </w:r>
      <w:r>
        <w:rPr>
          <w:rFonts w:hint="eastAsia"/>
          <w:b/>
        </w:rPr>
        <w:t>2</w:t>
      </w:r>
      <w:r>
        <w:rPr>
          <w:rFonts w:hint="eastAsia"/>
          <w:b/>
        </w:rPr>
        <w:t>分，任答三点</w:t>
      </w:r>
      <w:r>
        <w:rPr>
          <w:rFonts w:hint="eastAsia"/>
          <w:b/>
        </w:rPr>
        <w:t>6</w:t>
      </w:r>
      <w:r>
        <w:rPr>
          <w:rFonts w:hint="eastAsia"/>
          <w:b/>
        </w:rPr>
        <w:t>分。其它答案言之有理可酌情给分。）</w:t>
      </w:r>
    </w:p>
    <w:p w:rsidR="00D303B9" w:rsidRPr="00AC2CB7" w:rsidRDefault="00D303B9" w:rsidP="00D303B9">
      <w:pPr>
        <w:spacing w:line="240" w:lineRule="atLeast"/>
        <w:jc w:val="left"/>
        <w:textAlignment w:val="center"/>
        <w:rPr>
          <w:rFonts w:ascii="宋体" w:hAnsi="宋体" w:cs="宋体"/>
        </w:rPr>
      </w:pPr>
      <w:r w:rsidRPr="00FD67C6">
        <w:rPr>
          <w:rFonts w:hint="eastAsia"/>
          <w:b/>
        </w:rPr>
        <w:t>10</w:t>
      </w:r>
      <w:r w:rsidRPr="00FD67C6">
        <w:rPr>
          <w:b/>
        </w:rPr>
        <w:t>．</w:t>
      </w:r>
      <w:r>
        <w:rPr>
          <w:rFonts w:hint="eastAsia"/>
          <w:b/>
        </w:rPr>
        <w:t>A</w:t>
      </w:r>
      <w:r w:rsidRPr="00FD67C6">
        <w:rPr>
          <w:rFonts w:hint="eastAsia"/>
          <w:b/>
        </w:rPr>
        <w:t xml:space="preserve"> </w:t>
      </w:r>
      <w:r>
        <w:rPr>
          <w:rFonts w:hint="eastAsia"/>
          <w:b/>
        </w:rPr>
        <w:t xml:space="preserve"> </w:t>
      </w:r>
      <w:r w:rsidRPr="00AC2CB7">
        <w:rPr>
          <w:rFonts w:hint="eastAsia"/>
        </w:rPr>
        <w:t>（</w:t>
      </w:r>
      <w:r>
        <w:rPr>
          <w:rFonts w:ascii="宋体" w:hAnsi="宋体" w:cs="宋体"/>
        </w:rPr>
        <w:t>“晦其夕”中“晦”指谢晦，是人名，应作主语，不能和上句相连，排除</w:t>
      </w:r>
      <w:r>
        <w:rPr>
          <w:rFonts w:eastAsiaTheme="minorEastAsia" w:hint="eastAsia"/>
        </w:rPr>
        <w:t>B</w:t>
      </w:r>
      <w:r>
        <w:rPr>
          <w:rFonts w:ascii="宋体" w:hAnsi="宋体" w:cs="宋体"/>
        </w:rPr>
        <w:t>、</w:t>
      </w:r>
      <w:r>
        <w:rPr>
          <w:rFonts w:eastAsiaTheme="minorEastAsia" w:hint="eastAsia"/>
        </w:rPr>
        <w:t>D</w:t>
      </w:r>
      <w:r>
        <w:rPr>
          <w:rFonts w:ascii="宋体" w:hAnsi="宋体" w:cs="宋体"/>
        </w:rPr>
        <w:t>。“朝堂”是“入守”的宾语，两者不能断开，“上”是指皇上，应和后面的“即位”相连，构成主谓关系，“进号”语意相连，指进升封号，故排除</w:t>
      </w:r>
      <w:r>
        <w:rPr>
          <w:rFonts w:eastAsiaTheme="minorEastAsia" w:hint="eastAsia"/>
        </w:rPr>
        <w:t>C</w:t>
      </w:r>
      <w:r>
        <w:rPr>
          <w:rFonts w:ascii="宋体" w:hAnsi="宋体" w:cs="宋体"/>
        </w:rPr>
        <w:t>。</w:t>
      </w:r>
      <w:r w:rsidRPr="00AC2CB7">
        <w:rPr>
          <w:rFonts w:hint="eastAsia"/>
        </w:rPr>
        <w:t>）</w:t>
      </w:r>
    </w:p>
    <w:p w:rsidR="00D303B9" w:rsidRPr="00AC2CB7" w:rsidRDefault="00D303B9" w:rsidP="00D303B9">
      <w:pPr>
        <w:spacing w:line="240" w:lineRule="atLeast"/>
        <w:jc w:val="left"/>
        <w:textAlignment w:val="center"/>
      </w:pPr>
      <w:r w:rsidRPr="00FD67C6">
        <w:rPr>
          <w:rFonts w:hint="eastAsia"/>
          <w:b/>
        </w:rPr>
        <w:t>11</w:t>
      </w:r>
      <w:r w:rsidRPr="00FD67C6">
        <w:rPr>
          <w:b/>
        </w:rPr>
        <w:t>．</w:t>
      </w:r>
      <w:r>
        <w:rPr>
          <w:rFonts w:hint="eastAsia"/>
          <w:b/>
        </w:rPr>
        <w:t xml:space="preserve">C  </w:t>
      </w:r>
      <w:r w:rsidRPr="00AC2CB7">
        <w:rPr>
          <w:rFonts w:hint="eastAsia"/>
        </w:rPr>
        <w:t>（</w:t>
      </w:r>
      <w:r w:rsidRPr="00AC2CB7">
        <w:rPr>
          <w:rFonts w:ascii="宋体" w:hAnsi="宋体" w:cs="宋体"/>
        </w:rPr>
        <w:t>与“既祖，取道”中的“祖”意</w:t>
      </w:r>
      <w:r w:rsidRPr="00AC2CB7">
        <w:rPr>
          <w:rFonts w:ascii="宋体" w:hAnsi="宋体" w:cs="宋体" w:hint="eastAsia"/>
        </w:rPr>
        <w:t>思相</w:t>
      </w:r>
      <w:r w:rsidRPr="00AC2CB7">
        <w:rPr>
          <w:rFonts w:ascii="宋体" w:hAnsi="宋体" w:cs="宋体"/>
        </w:rPr>
        <w:t>同。故选</w:t>
      </w:r>
      <w:r w:rsidRPr="00AC2CB7">
        <w:rPr>
          <w:rFonts w:eastAsiaTheme="minorEastAsia" w:hint="eastAsia"/>
        </w:rPr>
        <w:t>C</w:t>
      </w:r>
      <w:r w:rsidRPr="00AC2CB7">
        <w:rPr>
          <w:rFonts w:ascii="宋体" w:hAnsi="宋体" w:cs="宋体"/>
        </w:rPr>
        <w:t>。</w:t>
      </w:r>
      <w:r w:rsidRPr="00AC2CB7">
        <w:rPr>
          <w:rFonts w:hint="eastAsia"/>
        </w:rPr>
        <w:t>）</w:t>
      </w:r>
    </w:p>
    <w:p w:rsidR="00D303B9" w:rsidRPr="00AC2CB7" w:rsidRDefault="00D303B9" w:rsidP="00D303B9">
      <w:pPr>
        <w:spacing w:line="240" w:lineRule="atLeast"/>
        <w:jc w:val="left"/>
        <w:textAlignment w:val="center"/>
      </w:pPr>
      <w:r w:rsidRPr="00FD67C6">
        <w:rPr>
          <w:rFonts w:hint="eastAsia"/>
          <w:b/>
        </w:rPr>
        <w:t>12</w:t>
      </w:r>
      <w:r w:rsidRPr="00FD67C6">
        <w:rPr>
          <w:b/>
        </w:rPr>
        <w:t>．</w:t>
      </w:r>
      <w:r>
        <w:rPr>
          <w:rFonts w:hint="eastAsia"/>
          <w:b/>
        </w:rPr>
        <w:t xml:space="preserve">C  </w:t>
      </w:r>
      <w:r w:rsidRPr="00AC2CB7">
        <w:rPr>
          <w:rFonts w:hint="eastAsia"/>
        </w:rPr>
        <w:t>（</w:t>
      </w:r>
      <w:r w:rsidRPr="00AC2CB7">
        <w:rPr>
          <w:rFonts w:ascii="宋体" w:hAnsi="宋体" w:cs="宋体"/>
        </w:rPr>
        <w:t>“被封为征北将军，他坚决推辞”错误，他推辞的是武陵郡公，不是征北将军；另从全文看，“深得信任”也不够准确，前期深得信任，后来受到猜忌。故选</w:t>
      </w:r>
      <w:r>
        <w:rPr>
          <w:rFonts w:eastAsiaTheme="minorEastAsia" w:hint="eastAsia"/>
        </w:rPr>
        <w:t>C</w:t>
      </w:r>
      <w:r w:rsidRPr="00AC2CB7">
        <w:rPr>
          <w:rFonts w:ascii="宋体" w:hAnsi="宋体" w:cs="宋体"/>
        </w:rPr>
        <w:t>。</w:t>
      </w:r>
      <w:r w:rsidRPr="00AC2CB7">
        <w:rPr>
          <w:rFonts w:hint="eastAsia"/>
        </w:rPr>
        <w:t>）</w:t>
      </w:r>
    </w:p>
    <w:p w:rsidR="00D303B9" w:rsidRDefault="00D303B9" w:rsidP="00D303B9">
      <w:pPr>
        <w:spacing w:line="240" w:lineRule="atLeast"/>
        <w:jc w:val="left"/>
        <w:textAlignment w:val="center"/>
        <w:rPr>
          <w:rFonts w:ascii="宋体" w:hAnsi="宋体" w:cs="宋体"/>
          <w:b/>
        </w:rPr>
      </w:pPr>
      <w:r w:rsidRPr="00FD67C6">
        <w:rPr>
          <w:rFonts w:hint="eastAsia"/>
          <w:b/>
        </w:rPr>
        <w:t>1</w:t>
      </w:r>
      <w:r>
        <w:rPr>
          <w:rFonts w:hint="eastAsia"/>
          <w:b/>
        </w:rPr>
        <w:t>3</w:t>
      </w:r>
      <w:r w:rsidRPr="00FD67C6">
        <w:rPr>
          <w:b/>
        </w:rPr>
        <w:t>．</w:t>
      </w:r>
      <w:r w:rsidRPr="00FD67C6">
        <w:rPr>
          <w:rFonts w:ascii="宋体" w:hAnsi="宋体" w:cs="宋体"/>
          <w:b/>
        </w:rPr>
        <w:t>（1）徐羡之打算废黜庐陵王刘义真，把这件事告诉了檀道济，檀道济多次陈说这样做不行，但不被采纳。</w:t>
      </w:r>
      <w:r>
        <w:rPr>
          <w:rFonts w:ascii="宋体" w:hAnsi="宋体" w:cs="宋体" w:hint="eastAsia"/>
        </w:rPr>
        <w:t>（</w:t>
      </w:r>
      <w:r>
        <w:rPr>
          <w:rFonts w:ascii="宋体" w:hAnsi="宋体" w:cs="宋体"/>
        </w:rPr>
        <w:t xml:space="preserve"> “以告”，应该是“以（之）告”，把这件事告诉；“屡陈”，多次陈说；“见”，表被动，被</w:t>
      </w:r>
      <w:r>
        <w:rPr>
          <w:rFonts w:ascii="宋体" w:hAnsi="宋体" w:cs="宋体" w:hint="eastAsia"/>
        </w:rPr>
        <w:t>；每点1分，句意1分）</w:t>
      </w:r>
    </w:p>
    <w:p w:rsidR="00D303B9" w:rsidRPr="00965761" w:rsidRDefault="00D303B9" w:rsidP="00D303B9">
      <w:pPr>
        <w:spacing w:line="240" w:lineRule="atLeast"/>
        <w:jc w:val="left"/>
        <w:textAlignment w:val="center"/>
        <w:rPr>
          <w:rFonts w:ascii="宋体" w:hAnsi="宋体" w:cs="宋体"/>
          <w:b/>
        </w:rPr>
      </w:pPr>
      <w:r w:rsidRPr="00FD67C6">
        <w:rPr>
          <w:rFonts w:ascii="宋体" w:hAnsi="宋体" w:cs="宋体"/>
          <w:b/>
        </w:rPr>
        <w:t>（2）太祖卧病多年（或：重病多年），彭城王刘义康担心皇帝一旦驾崩，</w:t>
      </w:r>
      <w:r w:rsidRPr="00965761">
        <w:rPr>
          <w:rFonts w:ascii="宋体" w:hAnsi="宋体" w:cs="宋体"/>
          <w:b/>
        </w:rPr>
        <w:t>檀道济就难以再控制。</w:t>
      </w:r>
      <w:r>
        <w:rPr>
          <w:rFonts w:ascii="宋体" w:hAnsi="宋体" w:cs="宋体" w:hint="eastAsia"/>
        </w:rPr>
        <w:t>（</w:t>
      </w:r>
      <w:r>
        <w:rPr>
          <w:rFonts w:ascii="宋体" w:hAnsi="宋体" w:cs="宋体"/>
        </w:rPr>
        <w:t>“寝疾”，意思是指卧病；“晏驾”，意思是古时帝王死亡的讳称；“复制”，再控制</w:t>
      </w:r>
      <w:r>
        <w:rPr>
          <w:rFonts w:ascii="宋体" w:hAnsi="宋体" w:cs="宋体" w:hint="eastAsia"/>
        </w:rPr>
        <w:t>；每点1分，句意1分）</w:t>
      </w:r>
    </w:p>
    <w:p w:rsidR="00D303B9" w:rsidRPr="00965761" w:rsidRDefault="00D303B9" w:rsidP="00D303B9">
      <w:pPr>
        <w:spacing w:line="240" w:lineRule="atLeast"/>
        <w:jc w:val="left"/>
        <w:textAlignment w:val="center"/>
        <w:rPr>
          <w:rFonts w:ascii="宋体" w:hAnsi="宋体" w:cs="宋体"/>
          <w:b/>
        </w:rPr>
      </w:pPr>
      <w:r w:rsidRPr="00965761">
        <w:rPr>
          <w:rFonts w:ascii="宋体" w:hAnsi="宋体" w:cs="宋体" w:hint="eastAsia"/>
          <w:b/>
        </w:rPr>
        <w:t>1</w:t>
      </w:r>
      <w:r>
        <w:rPr>
          <w:rFonts w:ascii="宋体" w:hAnsi="宋体" w:cs="宋体" w:hint="eastAsia"/>
          <w:b/>
        </w:rPr>
        <w:t>4</w:t>
      </w:r>
      <w:r w:rsidRPr="00965761">
        <w:rPr>
          <w:rFonts w:ascii="宋体" w:hAnsi="宋体" w:cs="宋体" w:hint="eastAsia"/>
          <w:b/>
        </w:rPr>
        <w:t>．（1）身为前锋，一路攻城略地，敌军纷纷降服。（2）力排众议，释放俘虏，使少数民族感悦并归顺。（一点2分，两点3分）</w:t>
      </w:r>
    </w:p>
    <w:p w:rsidR="00D303B9" w:rsidRPr="008254D9" w:rsidRDefault="00D303B9" w:rsidP="00D303B9">
      <w:pPr>
        <w:spacing w:line="240" w:lineRule="atLeast"/>
        <w:jc w:val="left"/>
        <w:textAlignment w:val="center"/>
        <w:rPr>
          <w:rFonts w:ascii="宋体" w:hAnsi="宋体" w:cs="宋体"/>
          <w:b/>
        </w:rPr>
      </w:pPr>
      <w:r w:rsidRPr="008254D9">
        <w:rPr>
          <w:rFonts w:ascii="宋体" w:hAnsi="宋体" w:cs="宋体"/>
          <w:b/>
        </w:rPr>
        <w:t>参考译文：</w:t>
      </w:r>
    </w:p>
    <w:p w:rsidR="00D303B9" w:rsidRDefault="00D303B9" w:rsidP="00D303B9">
      <w:pPr>
        <w:spacing w:line="240" w:lineRule="atLeast"/>
        <w:ind w:firstLine="420"/>
        <w:jc w:val="left"/>
        <w:textAlignment w:val="center"/>
        <w:rPr>
          <w:rFonts w:ascii="楷体" w:eastAsia="楷体" w:hAnsi="楷体" w:cs="楷体"/>
        </w:rPr>
      </w:pPr>
      <w:r>
        <w:rPr>
          <w:rFonts w:ascii="楷体" w:eastAsia="楷体" w:hAnsi="楷体" w:cs="楷体"/>
        </w:rPr>
        <w:t>檀道济，是高平金乡人，东晋左将军檀韶的小弟。年幼时失去了父亲，处在丧事期间能守孝尽礼。奉养姐姐，服侍兄长，由于他和睦恭敬而获得好的称誉。宋高祖举义时，檀道济随从他进入京城，参与高祖建武军事，转任征西将军。凭借前前后后的功劳，被封为唐县男，赐予四百户的食邑。</w:t>
      </w:r>
    </w:p>
    <w:p w:rsidR="00D303B9" w:rsidRDefault="00D303B9" w:rsidP="00D303B9">
      <w:pPr>
        <w:spacing w:line="240" w:lineRule="atLeast"/>
        <w:ind w:firstLine="420"/>
        <w:jc w:val="left"/>
        <w:textAlignment w:val="center"/>
        <w:rPr>
          <w:rFonts w:ascii="楷体" w:eastAsia="楷体" w:hAnsi="楷体" w:cs="楷体"/>
        </w:rPr>
      </w:pPr>
      <w:r>
        <w:rPr>
          <w:rFonts w:ascii="楷体" w:eastAsia="楷体" w:hAnsi="楷体" w:cs="楷体"/>
        </w:rPr>
        <w:t>义熙十二年，高祖北伐后秦，任命檀道济为前锋，出兵淮水、淝水，军队所到之处，各城守敌纷纷投降归顺。一路夺取城池，攻破军垒，共俘获四千多人。有人提议说，应该把这些人全部杀掉，聚集敌尸，封土而筑成高冢，以壮军威。檀道济说：“讨伐罪人而安抚百姓，正在今天。”都释放全部俘虏并遣送(打发)他们回家。于是戎、夷等少数民族都很感激喜悦，相继来归顺的（人）很多。高祖接受天命，檀道济转任护军，加封散骑常侍，兼职石头戍事。</w:t>
      </w:r>
      <w:r>
        <w:rPr>
          <w:rFonts w:ascii="楷体" w:eastAsia="楷体" w:hAnsi="楷体" w:cs="楷体"/>
        </w:rPr>
        <w:lastRenderedPageBreak/>
        <w:t>可不经传呼任凭他直接进入宫廷与台省。因为辅佐有功，改封永修县公，食邑二千户。调任为丹阳尹，依然担任护军。高祖生病不舒服，赏赐檀道济带班剑的武士二十人。徐羡之打算废黜庐陵王刘义真，把这件事告诉了檀道济，檀道济多次陈说这样做不行，但不被采纳。徐羡之等人又密谋要废除少帝刘义符而另立刘义隆为新君，用委婉的言词奉劝檀道济入朝。檀道济来到以后，徐羡之把他们谋划的事告诉他。在要废除少帝的这天晚上，檀道济进入领军府跟谢晦一同住宿。谢晦那天晚上恐惧不安，难以入睡，檀道济一倒在床上就睡熟了，谢晦因此佩服他。太祖刘义隆还未进入京城时，檀道济入内守卫朝堂。太祖登位后，进号檀道济为征北将军。又进封他为武陵郡公，食邑四千户。檀道济坚决推辞进封。又增加督管青州、徐州之淮阳、下邳、琅邪、东莞五郡的军事。</w:t>
      </w:r>
    </w:p>
    <w:p w:rsidR="00D303B9" w:rsidRDefault="00D303B9" w:rsidP="00D303B9">
      <w:pPr>
        <w:spacing w:line="240" w:lineRule="atLeast"/>
        <w:ind w:firstLine="420"/>
        <w:jc w:val="left"/>
        <w:textAlignment w:val="center"/>
        <w:rPr>
          <w:rFonts w:ascii="楷体" w:eastAsia="楷体" w:hAnsi="楷体" w:cs="楷体"/>
        </w:rPr>
      </w:pPr>
      <w:r>
        <w:rPr>
          <w:rFonts w:ascii="楷体" w:eastAsia="楷体" w:hAnsi="楷体" w:cs="楷体"/>
        </w:rPr>
        <w:t>檀道济在前朝立有显赫的功劳，威望很高；手下心腹将领，都曾身经百战，几个儿子又都有才气，朝廷渐渐猜疑畏惧他。太祖卧病多年，彭城王刘义康担心皇帝一旦驾崩，檀道济就难以再控制。元嘉十二年，皇帝病得很厉害，适逢北魏侵犯边境，便召檀道济入朝。檀道济入朝后，皇上病情又有所好转。十三年春天，皇帝打算派遣檀道济回寻阳镇守，檀道济已经动身下了船，恰好皇帝的病又发作。刘义康于是召回檀道济，并以祭祀路神为他设宴送行之名，趁机将他逮捕，交给廷尉。于是逮捕了檀道济和他的儿子给事黄门侍郎檀植、司徒从事中郎檀粲、太子舍人檀隰、征北主簿檀承伯、秘书郎檀遵等八人，一起交给廷尉，伏罪诛杀。又逮捕司空参军薛彤，押到建康伏法。又派遣尚书库部郎顾仲文、建武将军茅亨到寻阳，逮捕檀道济的儿子檀夷、檀邕、檀演和司空参军高进之，一并诛杀。薛彤、高进之都是檀道济的心腹干将，有胆量和勇力，当时人们把他们比作张飞、关羽。起初，檀道济被捕时，气得脱下头巾掷在地上说：“竟然又破坏你的万里长城!”檀邕的儿子檀孺最终被宽宥，继承祖业，后担任奉朝请。</w:t>
      </w:r>
    </w:p>
    <w:p w:rsidR="00D303B9" w:rsidRPr="006E3B68" w:rsidRDefault="00D303B9" w:rsidP="00D303B9">
      <w:pPr>
        <w:adjustRightInd w:val="0"/>
        <w:snapToGrid w:val="0"/>
        <w:spacing w:line="240" w:lineRule="atLeast"/>
        <w:jc w:val="left"/>
        <w:textAlignment w:val="center"/>
        <w:rPr>
          <w:b/>
        </w:rPr>
      </w:pPr>
      <w:r w:rsidRPr="006E3B68">
        <w:rPr>
          <w:rFonts w:hint="eastAsia"/>
          <w:b/>
        </w:rPr>
        <w:t>15</w:t>
      </w:r>
      <w:r w:rsidRPr="006E3B68">
        <w:rPr>
          <w:b/>
        </w:rPr>
        <w:t>．</w:t>
      </w:r>
      <w:r>
        <w:rPr>
          <w:rFonts w:hint="eastAsia"/>
          <w:b/>
        </w:rPr>
        <w:t xml:space="preserve">D  </w:t>
      </w:r>
      <w:r w:rsidRPr="00470661">
        <w:rPr>
          <w:rFonts w:hint="eastAsia"/>
        </w:rPr>
        <w:t>（</w:t>
      </w:r>
      <w:r w:rsidRPr="00470661">
        <w:rPr>
          <w:rFonts w:ascii="宋体" w:hAnsi="宋体" w:cs="宋体"/>
        </w:rPr>
        <w:t>“诗人体弱因而走路需人搀扶”错误，“路难悠悠常傍人”是说杜甫在这里过的是依靠他人，寄人篱下的困苦生活。故选</w:t>
      </w:r>
      <w:r>
        <w:rPr>
          <w:rFonts w:eastAsiaTheme="minorEastAsia" w:hint="eastAsia"/>
        </w:rPr>
        <w:t>D</w:t>
      </w:r>
      <w:r w:rsidRPr="00470661">
        <w:rPr>
          <w:rFonts w:ascii="宋体" w:hAnsi="宋体" w:cs="宋体"/>
        </w:rPr>
        <w:t>。</w:t>
      </w:r>
      <w:r w:rsidRPr="00470661">
        <w:rPr>
          <w:rFonts w:hint="eastAsia"/>
        </w:rPr>
        <w:t>）</w:t>
      </w:r>
    </w:p>
    <w:p w:rsidR="00D303B9" w:rsidRPr="006E3B68" w:rsidRDefault="00D303B9" w:rsidP="00D303B9">
      <w:pPr>
        <w:adjustRightInd w:val="0"/>
        <w:snapToGrid w:val="0"/>
        <w:spacing w:line="240" w:lineRule="atLeast"/>
        <w:jc w:val="left"/>
        <w:textAlignment w:val="center"/>
        <w:rPr>
          <w:rFonts w:ascii="宋体" w:hAnsi="宋体" w:cs="宋体"/>
          <w:b/>
        </w:rPr>
      </w:pPr>
      <w:r w:rsidRPr="006E3B68">
        <w:rPr>
          <w:rFonts w:hint="eastAsia"/>
          <w:b/>
        </w:rPr>
        <w:t>16</w:t>
      </w:r>
      <w:r w:rsidRPr="006E3B68">
        <w:rPr>
          <w:b/>
        </w:rPr>
        <w:t>．</w:t>
      </w:r>
      <w:r w:rsidRPr="006E3B68">
        <w:rPr>
          <w:rFonts w:ascii="宋体" w:hAnsi="宋体" w:cs="宋体"/>
          <w:b/>
        </w:rPr>
        <w:t>①对年华已逝的无奈。颔联写满头白发，羞见黄花，表现诗人对年岁不饶人的无可奈何。②对遭逢乱世、漂泊异地，依附他人的感伤。世乱久为客，愈增郁郁之情。路难而长傍人，倍觉悠悠之远。③对国家前途命运的担忧。酒阑以后，忆起骊山往事，痛忧唐玄宗荒淫无度，终致安史之乱。</w:t>
      </w:r>
      <w:r>
        <w:rPr>
          <w:rFonts w:ascii="宋体" w:hAnsi="宋体" w:cs="宋体" w:hint="eastAsia"/>
          <w:b/>
        </w:rPr>
        <w:t>（一点2分，三点6分）</w:t>
      </w:r>
    </w:p>
    <w:p w:rsidR="00D303B9" w:rsidRDefault="00D303B9" w:rsidP="00D303B9">
      <w:pPr>
        <w:adjustRightInd w:val="0"/>
        <w:snapToGrid w:val="0"/>
        <w:spacing w:line="240" w:lineRule="atLeast"/>
        <w:jc w:val="left"/>
        <w:textAlignment w:val="center"/>
        <w:rPr>
          <w:rFonts w:ascii="宋体" w:hAnsi="宋体" w:cs="宋体"/>
        </w:rPr>
      </w:pPr>
      <w:r>
        <w:rPr>
          <w:rFonts w:hint="eastAsia"/>
        </w:rPr>
        <w:t>（</w:t>
      </w:r>
      <w:r>
        <w:rPr>
          <w:rFonts w:ascii="宋体" w:hAnsi="宋体" w:cs="宋体"/>
        </w:rPr>
        <w:t>题目要求结合全诗简要分析这首诗抒发了哪些情感，可以从抒情对象（人、物、景）和产生情感的原因（事）两个角度结合相关诗句加以分析。颔联“苦遭白发不相放，羞见黄花无数新”的意思是苦于满头的白发总是不肯放过自己；人老了，羞于见到那些年年新开的菊花。两句诗借满头白发和年年变新的菊花衬托自己日益衰老，表达了诗人对岁月流逝的无奈之情。颈联“世乱郁郁久为客，路难悠悠常傍人”中“世乱”“久为客”、“路难”“常傍人”写出了诗人因遭逢乱世，长时间漂泊在外，过着依靠他人救济的生活，内心忧思不断，抒发了诗人乱世漂泊、依附他人的伤感之情。尾联“酒阑却忆十年事，肠断骊山清路尘”中“十年事”结合注释“本诗作于762年至763年这一期间”可知是指安史之乱，通过回忆往事，写出了作者因唐玄宗荒淫无度致使国家动荡不安而深感痛苦，表达了作者对国家前途命运的担忧。</w:t>
      </w:r>
      <w:r>
        <w:rPr>
          <w:rFonts w:hint="eastAsia"/>
        </w:rPr>
        <w:t>）</w:t>
      </w:r>
    </w:p>
    <w:p w:rsidR="00D303B9" w:rsidRPr="00FD67C6" w:rsidRDefault="00D303B9" w:rsidP="00D303B9">
      <w:pPr>
        <w:spacing w:line="240" w:lineRule="atLeast"/>
        <w:jc w:val="left"/>
        <w:textAlignment w:val="center"/>
        <w:rPr>
          <w:rFonts w:ascii="宋体" w:hAnsi="宋体" w:cs="宋体"/>
          <w:b/>
        </w:rPr>
      </w:pPr>
      <w:r w:rsidRPr="00FD67C6">
        <w:rPr>
          <w:rFonts w:ascii="宋体" w:hAnsi="宋体" w:cs="宋体" w:hint="eastAsia"/>
          <w:b/>
        </w:rPr>
        <w:t>17.</w:t>
      </w:r>
      <w:r w:rsidRPr="00FD67C6">
        <w:rPr>
          <w:rFonts w:hint="eastAsia"/>
          <w:b/>
        </w:rPr>
        <w:t xml:space="preserve"> </w:t>
      </w:r>
      <w:r w:rsidRPr="00FD67C6">
        <w:rPr>
          <w:rFonts w:hint="eastAsia"/>
          <w:b/>
        </w:rPr>
        <w:t>（</w:t>
      </w:r>
      <w:r w:rsidRPr="00FD67C6">
        <w:rPr>
          <w:rFonts w:hint="eastAsia"/>
          <w:b/>
        </w:rPr>
        <w:t>1</w:t>
      </w:r>
      <w:r w:rsidRPr="00FD67C6">
        <w:rPr>
          <w:rFonts w:hint="eastAsia"/>
          <w:b/>
        </w:rPr>
        <w:t>）</w:t>
      </w:r>
      <w:r w:rsidRPr="00C61042">
        <w:rPr>
          <w:rFonts w:ascii="Arial" w:hAnsi="Arial" w:cs="Arial"/>
          <w:b/>
          <w:color w:val="191919"/>
          <w:shd w:val="clear" w:color="auto" w:fill="FFFFFF"/>
        </w:rPr>
        <w:t>师者　所以传道受业解惑也</w:t>
      </w:r>
      <w:r w:rsidRPr="00FD67C6">
        <w:rPr>
          <w:rFonts w:ascii="宋体" w:hAnsi="宋体" w:cs="宋体" w:hint="eastAsia"/>
          <w:b/>
        </w:rPr>
        <w:t>（2）</w:t>
      </w:r>
      <w:r w:rsidRPr="00FD67C6">
        <w:rPr>
          <w:rFonts w:ascii="宋体" w:hAnsi="宋体" w:cs="宋体"/>
          <w:b/>
        </w:rPr>
        <w:t>不积跬</w:t>
      </w:r>
      <w:r w:rsidRPr="00C61042">
        <w:rPr>
          <w:rFonts w:ascii="宋体" w:hAnsi="宋体" w:cs="宋体"/>
        </w:rPr>
        <w:t>步（</w:t>
      </w:r>
      <w:r w:rsidRPr="00FD67C6">
        <w:rPr>
          <w:rFonts w:ascii="宋体" w:hAnsi="宋体" w:cs="宋体"/>
          <w:b/>
        </w:rPr>
        <w:t>答“故不积跬步”也正确）</w:t>
      </w:r>
      <w:r w:rsidRPr="00FD67C6">
        <w:rPr>
          <w:rFonts w:ascii="宋体" w:hAnsi="宋体" w:cs="宋体" w:hint="eastAsia"/>
          <w:b/>
        </w:rPr>
        <w:t xml:space="preserve">  </w:t>
      </w:r>
      <w:r w:rsidRPr="00FD67C6">
        <w:rPr>
          <w:b/>
        </w:rPr>
        <w:t xml:space="preserve"> </w:t>
      </w:r>
      <w:r w:rsidRPr="00FD67C6">
        <w:rPr>
          <w:rFonts w:ascii="宋体" w:hAnsi="宋体" w:cs="宋体"/>
          <w:b/>
        </w:rPr>
        <w:t>无以至千里</w:t>
      </w:r>
      <w:r w:rsidRPr="00FD67C6">
        <w:rPr>
          <w:rFonts w:ascii="宋体" w:hAnsi="宋体" w:cs="宋体" w:hint="eastAsia"/>
          <w:b/>
        </w:rPr>
        <w:t>（3）</w:t>
      </w:r>
      <w:r w:rsidRPr="00FD67C6">
        <w:rPr>
          <w:rFonts w:ascii="宋体" w:hAnsi="宋体" w:cs="宋体"/>
          <w:b/>
        </w:rPr>
        <w:t>舳舻千里</w:t>
      </w:r>
      <w:r w:rsidRPr="00FD67C6">
        <w:rPr>
          <w:b/>
        </w:rPr>
        <w:t xml:space="preserve">    </w:t>
      </w:r>
      <w:r w:rsidRPr="00FD67C6">
        <w:rPr>
          <w:rFonts w:ascii="宋体" w:hAnsi="宋体" w:cs="宋体"/>
          <w:b/>
        </w:rPr>
        <w:t>横槊赋诗</w:t>
      </w:r>
      <w:r w:rsidRPr="00FD67C6">
        <w:rPr>
          <w:b/>
        </w:rPr>
        <w:t xml:space="preserve">    </w:t>
      </w:r>
      <w:r w:rsidRPr="00FD67C6">
        <w:rPr>
          <w:rFonts w:hint="eastAsia"/>
          <w:b/>
        </w:rPr>
        <w:t>（每空</w:t>
      </w:r>
      <w:r>
        <w:rPr>
          <w:rFonts w:hint="eastAsia"/>
          <w:b/>
        </w:rPr>
        <w:t>1</w:t>
      </w:r>
      <w:r w:rsidRPr="00FD67C6">
        <w:rPr>
          <w:rFonts w:hint="eastAsia"/>
          <w:b/>
        </w:rPr>
        <w:t>分）</w:t>
      </w:r>
    </w:p>
    <w:p w:rsidR="00D303B9" w:rsidRDefault="00D303B9" w:rsidP="00D303B9">
      <w:pPr>
        <w:spacing w:line="240" w:lineRule="atLeast"/>
        <w:jc w:val="left"/>
        <w:textAlignment w:val="center"/>
        <w:rPr>
          <w:b/>
        </w:rPr>
      </w:pPr>
      <w:r w:rsidRPr="00FD67C6">
        <w:rPr>
          <w:rFonts w:hint="eastAsia"/>
          <w:b/>
        </w:rPr>
        <w:t>18</w:t>
      </w:r>
      <w:r w:rsidRPr="00FD67C6">
        <w:rPr>
          <w:b/>
        </w:rPr>
        <w:t>．</w:t>
      </w:r>
      <w:r>
        <w:rPr>
          <w:rFonts w:hint="eastAsia"/>
          <w:b/>
        </w:rPr>
        <w:t>D</w:t>
      </w:r>
      <w:r w:rsidRPr="00FD67C6">
        <w:rPr>
          <w:rFonts w:hint="eastAsia"/>
          <w:b/>
        </w:rPr>
        <w:t xml:space="preserve">  </w:t>
      </w:r>
      <w:r>
        <w:rPr>
          <w:rFonts w:hint="eastAsia"/>
          <w:b/>
        </w:rPr>
        <w:t xml:space="preserve"> </w:t>
      </w:r>
      <w:r>
        <w:rPr>
          <w:rFonts w:hint="eastAsia"/>
        </w:rPr>
        <w:t>（</w:t>
      </w:r>
      <w:r>
        <w:rPr>
          <w:rFonts w:ascii="宋体" w:hAnsi="宋体" w:cs="宋体"/>
        </w:rPr>
        <w:t>根据话题一致的原则，文段括号的前后文都是以“红色文化”为陈述对象，故括号处“红色文化”应放在句首，与前句衔接更紧密。排除</w:t>
      </w:r>
      <w:r>
        <w:rPr>
          <w:rFonts w:ascii="宋体" w:hAnsi="宋体" w:cs="宋体" w:hint="eastAsia"/>
        </w:rPr>
        <w:t>A</w:t>
      </w:r>
      <w:r>
        <w:rPr>
          <w:rFonts w:eastAsia="Times New Roman"/>
        </w:rPr>
        <w:t>BC</w:t>
      </w:r>
      <w:r>
        <w:rPr>
          <w:rFonts w:ascii="宋体" w:hAnsi="宋体" w:cs="宋体"/>
        </w:rPr>
        <w:t>三项。</w:t>
      </w:r>
      <w:r>
        <w:rPr>
          <w:rFonts w:eastAsiaTheme="minorEastAsia" w:hint="eastAsia"/>
        </w:rPr>
        <w:t>A</w:t>
      </w:r>
      <w:r>
        <w:rPr>
          <w:rFonts w:eastAsia="Times New Roman"/>
        </w:rPr>
        <w:t xml:space="preserve">. </w:t>
      </w:r>
      <w:r>
        <w:rPr>
          <w:rFonts w:ascii="宋体" w:hAnsi="宋体" w:cs="宋体"/>
        </w:rPr>
        <w:t>“中国文化软实力</w:t>
      </w:r>
      <w:r>
        <w:rPr>
          <w:rFonts w:ascii="宋体" w:hAnsi="宋体" w:cs="宋体"/>
        </w:rPr>
        <w:lastRenderedPageBreak/>
        <w:t>的重要内容”作主语，与前句衔接不紧密；</w:t>
      </w:r>
      <w:r>
        <w:rPr>
          <w:rFonts w:eastAsiaTheme="minorEastAsia" w:hint="eastAsia"/>
        </w:rPr>
        <w:t>B</w:t>
      </w:r>
      <w:r>
        <w:rPr>
          <w:rFonts w:eastAsia="Times New Roman"/>
        </w:rPr>
        <w:t xml:space="preserve">. </w:t>
      </w:r>
      <w:r>
        <w:rPr>
          <w:rFonts w:ascii="宋体" w:hAnsi="宋体" w:cs="宋体"/>
        </w:rPr>
        <w:t>“红色文化”未放在句首位置；</w:t>
      </w:r>
      <w:r>
        <w:rPr>
          <w:rFonts w:eastAsiaTheme="minorEastAsia" w:hint="eastAsia"/>
        </w:rPr>
        <w:t>C</w:t>
      </w:r>
      <w:r>
        <w:rPr>
          <w:rFonts w:eastAsia="Times New Roman"/>
        </w:rPr>
        <w:t xml:space="preserve">. </w:t>
      </w:r>
      <w:r>
        <w:rPr>
          <w:rFonts w:ascii="宋体" w:hAnsi="宋体" w:cs="宋体"/>
        </w:rPr>
        <w:t>逻辑错误，“中华文化”内涵范围大，“红色文化”内涵范围小，故不能让“中华文化”成为“红色文化”的重要内容。故选</w:t>
      </w:r>
      <w:r>
        <w:rPr>
          <w:rFonts w:eastAsiaTheme="minorEastAsia" w:hint="eastAsia"/>
        </w:rPr>
        <w:t>D</w:t>
      </w:r>
      <w:r>
        <w:rPr>
          <w:rFonts w:eastAsiaTheme="minorEastAsia" w:hint="eastAsia"/>
        </w:rPr>
        <w:t>。</w:t>
      </w:r>
      <w:r>
        <w:rPr>
          <w:rFonts w:hint="eastAsia"/>
        </w:rPr>
        <w:t>）</w:t>
      </w:r>
    </w:p>
    <w:p w:rsidR="00D303B9" w:rsidRPr="00470661" w:rsidRDefault="00D303B9" w:rsidP="00D303B9">
      <w:pPr>
        <w:spacing w:line="240" w:lineRule="atLeast"/>
        <w:jc w:val="left"/>
        <w:textAlignment w:val="center"/>
      </w:pPr>
      <w:r w:rsidRPr="00FD67C6">
        <w:rPr>
          <w:rFonts w:hint="eastAsia"/>
          <w:b/>
        </w:rPr>
        <w:t>19</w:t>
      </w:r>
      <w:r w:rsidRPr="00FD67C6">
        <w:rPr>
          <w:b/>
        </w:rPr>
        <w:t>．</w:t>
      </w:r>
      <w:r>
        <w:rPr>
          <w:rFonts w:hint="eastAsia"/>
          <w:b/>
        </w:rPr>
        <w:t>A</w:t>
      </w:r>
      <w:r w:rsidRPr="00FD67C6">
        <w:rPr>
          <w:rFonts w:hint="eastAsia"/>
          <w:b/>
        </w:rPr>
        <w:t xml:space="preserve">  </w:t>
      </w:r>
      <w:r>
        <w:rPr>
          <w:rFonts w:hint="eastAsia"/>
          <w:b/>
        </w:rPr>
        <w:t xml:space="preserve"> </w:t>
      </w:r>
      <w:r w:rsidRPr="00470661">
        <w:rPr>
          <w:rFonts w:hint="eastAsia"/>
        </w:rPr>
        <w:t>（</w:t>
      </w:r>
      <w:r w:rsidRPr="00470661">
        <w:rPr>
          <w:rFonts w:ascii="宋体" w:hAnsi="宋体" w:cs="宋体"/>
        </w:rPr>
        <w:t>文中画波浪线的句子运用了比喻手法，本体是“遗迹”“文物”，喻体是“教科书”。</w:t>
      </w:r>
      <w:r w:rsidRPr="00DC065A">
        <w:rPr>
          <w:rFonts w:eastAsiaTheme="minorEastAsia" w:hint="eastAsia"/>
        </w:rPr>
        <w:t xml:space="preserve"> </w:t>
      </w:r>
      <w:r>
        <w:rPr>
          <w:rFonts w:eastAsiaTheme="minorEastAsia" w:hint="eastAsia"/>
        </w:rPr>
        <w:t>A</w:t>
      </w:r>
      <w:r w:rsidRPr="00470661">
        <w:rPr>
          <w:rFonts w:eastAsia="Times New Roman"/>
        </w:rPr>
        <w:t>.</w:t>
      </w:r>
      <w:r w:rsidRPr="00470661">
        <w:rPr>
          <w:rFonts w:ascii="宋体" w:hAnsi="宋体" w:cs="宋体"/>
        </w:rPr>
        <w:t>用了比喻的修辞手法，本体是“涛”，喻体是“雪”。</w:t>
      </w:r>
      <w:r w:rsidRPr="00470661">
        <w:rPr>
          <w:rFonts w:eastAsia="Times New Roman"/>
        </w:rPr>
        <w:t xml:space="preserve"> B. </w:t>
      </w:r>
      <w:r w:rsidRPr="00470661">
        <w:rPr>
          <w:rFonts w:ascii="宋体" w:hAnsi="宋体" w:cs="宋体"/>
        </w:rPr>
        <w:t>用了对偶，前后两句字数相等、词性相同、词义相对或相关，为对偶手法。</w:t>
      </w:r>
      <w:r>
        <w:rPr>
          <w:rFonts w:eastAsiaTheme="minorEastAsia" w:hint="eastAsia"/>
        </w:rPr>
        <w:t>C</w:t>
      </w:r>
      <w:r w:rsidRPr="00470661">
        <w:rPr>
          <w:rFonts w:eastAsia="Times New Roman"/>
        </w:rPr>
        <w:t xml:space="preserve">. </w:t>
      </w:r>
      <w:r w:rsidRPr="00470661">
        <w:rPr>
          <w:rFonts w:ascii="宋体" w:hAnsi="宋体" w:cs="宋体"/>
        </w:rPr>
        <w:t>用了拟人、对偶</w:t>
      </w:r>
      <w:r w:rsidRPr="00470661">
        <w:rPr>
          <w:rFonts w:ascii="宋体" w:hAnsi="宋体" w:cs="宋体" w:hint="eastAsia"/>
        </w:rPr>
        <w:t>，</w:t>
      </w:r>
      <w:r w:rsidRPr="00470661">
        <w:rPr>
          <w:rFonts w:ascii="宋体" w:hAnsi="宋体" w:cs="宋体"/>
        </w:rPr>
        <w:t>“水”的“护”，“山”的“送”，赋予山水以人的动作，故运用了拟人手法。前后两句字数相等、词性相同、词义相对或相关，为对偶手法。</w:t>
      </w:r>
      <w:r w:rsidRPr="00470661">
        <w:rPr>
          <w:rFonts w:eastAsia="Times New Roman"/>
        </w:rPr>
        <w:t xml:space="preserve">D. </w:t>
      </w:r>
      <w:r w:rsidRPr="00470661">
        <w:rPr>
          <w:rFonts w:ascii="宋体" w:hAnsi="宋体" w:cs="宋体"/>
        </w:rPr>
        <w:t>用了拟人、借代，落红“护”花，这一动作是人才拥有的，故运用了拟人手法</w:t>
      </w:r>
      <w:r>
        <w:rPr>
          <w:rFonts w:ascii="宋体" w:hAnsi="宋体" w:cs="宋体" w:hint="eastAsia"/>
        </w:rPr>
        <w:t>；</w:t>
      </w:r>
      <w:r w:rsidRPr="00470661">
        <w:rPr>
          <w:rFonts w:ascii="宋体" w:hAnsi="宋体" w:cs="宋体"/>
        </w:rPr>
        <w:t>不说“落花”，而说“落红”，用“红”这一色彩，代指“花”，是特征代整体，故为借代手法。故</w:t>
      </w:r>
      <w:r>
        <w:rPr>
          <w:rFonts w:eastAsiaTheme="minorEastAsia" w:hint="eastAsia"/>
        </w:rPr>
        <w:t>A</w:t>
      </w:r>
      <w:r w:rsidRPr="00470661">
        <w:rPr>
          <w:rFonts w:ascii="宋体" w:hAnsi="宋体" w:cs="宋体"/>
        </w:rPr>
        <w:t>项与文中句子手法相同。故选</w:t>
      </w:r>
      <w:r>
        <w:rPr>
          <w:rFonts w:eastAsiaTheme="minorEastAsia" w:hint="eastAsia"/>
        </w:rPr>
        <w:t>A</w:t>
      </w:r>
      <w:r w:rsidRPr="00470661">
        <w:rPr>
          <w:rFonts w:ascii="宋体" w:hAnsi="宋体" w:cs="宋体"/>
        </w:rPr>
        <w:t>。</w:t>
      </w:r>
      <w:r w:rsidRPr="00470661">
        <w:rPr>
          <w:rFonts w:hint="eastAsia"/>
        </w:rPr>
        <w:t>）</w:t>
      </w:r>
    </w:p>
    <w:p w:rsidR="00D303B9" w:rsidRPr="00FD67C6" w:rsidRDefault="00D303B9" w:rsidP="00D303B9">
      <w:pPr>
        <w:spacing w:line="240" w:lineRule="atLeast"/>
        <w:jc w:val="left"/>
        <w:textAlignment w:val="center"/>
        <w:rPr>
          <w:rFonts w:ascii="宋体" w:hAnsi="宋体" w:cs="宋体"/>
          <w:b/>
        </w:rPr>
      </w:pPr>
      <w:r w:rsidRPr="00FD67C6">
        <w:rPr>
          <w:rFonts w:hint="eastAsia"/>
          <w:b/>
        </w:rPr>
        <w:t>20</w:t>
      </w:r>
      <w:r w:rsidRPr="00FD67C6">
        <w:rPr>
          <w:b/>
        </w:rPr>
        <w:t>．</w:t>
      </w:r>
      <w:r w:rsidRPr="00FD67C6">
        <w:rPr>
          <w:rFonts w:ascii="宋体" w:hAnsi="宋体" w:cs="宋体"/>
          <w:b/>
        </w:rPr>
        <w:t>要让青年学生</w:t>
      </w:r>
      <w:r w:rsidRPr="00FD67C6">
        <w:rPr>
          <w:rFonts w:ascii="宋体" w:hAnsi="宋体" w:cs="宋体"/>
          <w:b/>
          <w:u w:val="single"/>
        </w:rPr>
        <w:t>理解进而认同</w:t>
      </w:r>
      <w:r w:rsidRPr="00FD67C6">
        <w:rPr>
          <w:rFonts w:ascii="宋体" w:hAnsi="宋体" w:cs="宋体"/>
          <w:b/>
        </w:rPr>
        <w:t>红色文化，就必须根据他们的身心特点和接受方式，不断</w:t>
      </w:r>
      <w:r w:rsidRPr="00FD67C6">
        <w:rPr>
          <w:rFonts w:ascii="宋体" w:hAnsi="宋体" w:cs="宋体"/>
          <w:b/>
          <w:u w:val="single"/>
        </w:rPr>
        <w:t>注入</w:t>
      </w:r>
      <w:r w:rsidRPr="00FD67C6">
        <w:rPr>
          <w:rFonts w:ascii="宋体" w:hAnsi="宋体" w:cs="宋体"/>
          <w:b/>
        </w:rPr>
        <w:t>新的时代特色，使红色文化资源“可敬，可亲，可学，可用”。</w:t>
      </w:r>
      <w:r w:rsidRPr="00FD67C6">
        <w:rPr>
          <w:rFonts w:ascii="宋体" w:hAnsi="宋体" w:cs="宋体" w:hint="eastAsia"/>
          <w:b/>
        </w:rPr>
        <w:t>（一处</w:t>
      </w:r>
      <w:r>
        <w:rPr>
          <w:rFonts w:ascii="宋体" w:hAnsi="宋体" w:cs="宋体" w:hint="eastAsia"/>
          <w:b/>
        </w:rPr>
        <w:t>2</w:t>
      </w:r>
      <w:r w:rsidRPr="00FD67C6">
        <w:rPr>
          <w:rFonts w:ascii="宋体" w:hAnsi="宋体" w:cs="宋体" w:hint="eastAsia"/>
          <w:b/>
        </w:rPr>
        <w:t>分，两处3分）</w:t>
      </w:r>
    </w:p>
    <w:p w:rsidR="00D303B9" w:rsidRDefault="00D303B9" w:rsidP="00D303B9">
      <w:pPr>
        <w:spacing w:line="240" w:lineRule="atLeast"/>
        <w:jc w:val="left"/>
        <w:textAlignment w:val="center"/>
        <w:rPr>
          <w:rFonts w:ascii="宋体" w:hAnsi="宋体" w:cs="宋体"/>
        </w:rPr>
      </w:pPr>
      <w:r>
        <w:rPr>
          <w:rFonts w:ascii="宋体" w:hAnsi="宋体" w:cs="宋体" w:hint="eastAsia"/>
        </w:rPr>
        <w:t>（</w:t>
      </w:r>
      <w:r>
        <w:rPr>
          <w:rFonts w:ascii="宋体" w:hAnsi="宋体" w:cs="宋体"/>
        </w:rPr>
        <w:t xml:space="preserve">原句有两处语病，其一是“认同进而理解”语序不当，应改为“理解进而认同”；第二处是“流入新的时代特色”搭配不当，把“流入”改为“注入”。 </w:t>
      </w:r>
      <w:r>
        <w:rPr>
          <w:rFonts w:ascii="宋体" w:hAnsi="宋体" w:cs="宋体" w:hint="eastAsia"/>
        </w:rPr>
        <w:t>）</w:t>
      </w:r>
    </w:p>
    <w:p w:rsidR="00D303B9" w:rsidRPr="0065447B" w:rsidRDefault="00D303B9" w:rsidP="00D303B9">
      <w:pPr>
        <w:adjustRightInd w:val="0"/>
        <w:snapToGrid w:val="0"/>
        <w:spacing w:line="240" w:lineRule="atLeast"/>
        <w:jc w:val="left"/>
        <w:textAlignment w:val="center"/>
        <w:rPr>
          <w:rFonts w:ascii="宋体" w:hAnsi="宋体" w:cs="宋体"/>
          <w:b/>
        </w:rPr>
      </w:pPr>
      <w:r w:rsidRPr="0065447B">
        <w:rPr>
          <w:rFonts w:ascii="宋体" w:hAnsi="宋体" w:cs="宋体"/>
          <w:b/>
        </w:rPr>
        <w:t>21.</w:t>
      </w:r>
      <w:r w:rsidRPr="0065447B">
        <w:rPr>
          <w:rFonts w:ascii="宋体" w:hAnsi="宋体" w:cs="宋体" w:hint="eastAsia"/>
          <w:b/>
        </w:rPr>
        <w:t xml:space="preserve"> ①记忆力往往是个重要指标   ②记忆力属于天赋(或:超强记忆力可遇不可求)   ③弥补记性差(或:提升记忆力)    （一点2分，三点6分）</w:t>
      </w:r>
      <w:r w:rsidRPr="0065447B">
        <w:rPr>
          <w:rFonts w:ascii="宋体" w:hAnsi="宋体" w:cs="宋体"/>
          <w:b/>
        </w:rPr>
        <w:t xml:space="preserve"> </w:t>
      </w:r>
    </w:p>
    <w:p w:rsidR="00D303B9" w:rsidRDefault="00D303B9" w:rsidP="00D303B9">
      <w:pPr>
        <w:adjustRightInd w:val="0"/>
        <w:snapToGrid w:val="0"/>
        <w:spacing w:line="240" w:lineRule="atLeast"/>
        <w:jc w:val="left"/>
        <w:textAlignment w:val="center"/>
        <w:rPr>
          <w:rFonts w:ascii="宋体" w:hAnsi="宋体" w:cs="宋体"/>
          <w:b/>
        </w:rPr>
      </w:pPr>
      <w:r>
        <w:rPr>
          <w:rFonts w:ascii="宋体" w:hAnsi="宋体" w:cs="宋体" w:hint="eastAsia"/>
        </w:rPr>
        <w:t>（</w:t>
      </w:r>
      <w:r w:rsidRPr="002174C4">
        <w:rPr>
          <w:rFonts w:ascii="宋体" w:hAnsi="宋体" w:cs="宋体" w:hint="eastAsia"/>
        </w:rPr>
        <w:t>本题语段主要围绕“记忆力”展开。①处，该处所在句子为例证句，用来论证上句的观点。根据上句“它对于人的生命个体而言非常重要”，可以判断此处可填“记忆力往往是个重要指标”之类的语句。②处，根据所在句子中的关联词“既然……那么……”可知此处所在句子是过渡句，结合上文“一个人拥有超强的记忆力，可将之视为上苍赐予的礼物，可遇不可求”和下文“我们便不必……盲目崇拜”，可以判断此处可填“超强记忆力可遇不可求”之类的语句。③处，根据所在句子中的“这是”，可知此句是结论句。根据上文“我们可以采取一些方法来提升</w:t>
      </w:r>
      <w:r>
        <w:rPr>
          <w:rFonts w:ascii="宋体" w:hAnsi="宋体" w:cs="宋体" w:hint="eastAsia"/>
        </w:rPr>
        <w:t>）</w:t>
      </w:r>
      <w:r w:rsidRPr="002174C4">
        <w:rPr>
          <w:rFonts w:ascii="宋体" w:hAnsi="宋体" w:cs="宋体" w:hint="eastAsia"/>
        </w:rPr>
        <w:t>记忆力……有助于确保记忆的准确无误”，可以判断此处可填“提升记忆力”之类的语句。</w:t>
      </w:r>
    </w:p>
    <w:p w:rsidR="00D303B9" w:rsidRPr="0065447B" w:rsidRDefault="00D303B9" w:rsidP="00D303B9">
      <w:pPr>
        <w:adjustRightInd w:val="0"/>
        <w:snapToGrid w:val="0"/>
        <w:spacing w:line="240" w:lineRule="atLeast"/>
        <w:jc w:val="left"/>
        <w:textAlignment w:val="center"/>
        <w:rPr>
          <w:rFonts w:ascii="宋体" w:hAnsi="宋体" w:cs="宋体"/>
          <w:b/>
        </w:rPr>
      </w:pPr>
      <w:bookmarkStart w:id="1" w:name="_Hlk68097570"/>
      <w:r w:rsidRPr="0065447B">
        <w:rPr>
          <w:rFonts w:ascii="宋体" w:hAnsi="宋体" w:cs="宋体"/>
          <w:b/>
        </w:rPr>
        <w:t xml:space="preserve">22. </w:t>
      </w:r>
      <w:bookmarkEnd w:id="1"/>
      <w:r w:rsidRPr="0065447B">
        <w:rPr>
          <w:rFonts w:ascii="宋体" w:hAnsi="宋体" w:cs="宋体" w:hint="eastAsia"/>
          <w:b/>
        </w:rPr>
        <w:t>（1）记忆力非常重要</w:t>
      </w:r>
      <w:r w:rsidRPr="0065447B">
        <w:rPr>
          <w:rFonts w:ascii="宋体" w:hAnsi="宋体" w:cs="宋体"/>
          <w:b/>
        </w:rPr>
        <w:t xml:space="preserve">  </w:t>
      </w:r>
      <w:r w:rsidRPr="0065447B">
        <w:rPr>
          <w:rFonts w:ascii="宋体" w:hAnsi="宋体" w:cs="宋体" w:hint="eastAsia"/>
          <w:b/>
        </w:rPr>
        <w:t>（2）记忆力属于</w:t>
      </w:r>
      <w:r w:rsidRPr="0065447B">
        <w:rPr>
          <w:rFonts w:ascii="宋体" w:hAnsi="宋体" w:cs="宋体"/>
          <w:b/>
        </w:rPr>
        <w:t>天赋</w:t>
      </w:r>
      <w:r w:rsidRPr="0065447B">
        <w:rPr>
          <w:rFonts w:ascii="宋体" w:hAnsi="宋体" w:cs="宋体" w:hint="eastAsia"/>
          <w:b/>
        </w:rPr>
        <w:t xml:space="preserve"> （3）勤动笔可</w:t>
      </w:r>
      <w:r>
        <w:rPr>
          <w:rFonts w:ascii="宋体" w:hAnsi="宋体" w:cs="宋体"/>
          <w:b/>
        </w:rPr>
        <w:t>提升记忆力</w:t>
      </w:r>
    </w:p>
    <w:p w:rsidR="00D303B9" w:rsidRPr="0065447B" w:rsidRDefault="00D303B9" w:rsidP="00D303B9">
      <w:pPr>
        <w:adjustRightInd w:val="0"/>
        <w:snapToGrid w:val="0"/>
        <w:spacing w:line="240" w:lineRule="atLeast"/>
        <w:jc w:val="left"/>
        <w:textAlignment w:val="center"/>
        <w:rPr>
          <w:rFonts w:ascii="宋体" w:hAnsi="宋体" w:cs="宋体"/>
          <w:b/>
        </w:rPr>
      </w:pPr>
      <w:r w:rsidRPr="0065447B">
        <w:rPr>
          <w:rFonts w:ascii="宋体" w:hAnsi="宋体" w:cs="宋体" w:hint="eastAsia"/>
          <w:b/>
        </w:rPr>
        <w:t>（一点1分，两点3分，三点5分）</w:t>
      </w:r>
    </w:p>
    <w:p w:rsidR="00D303B9" w:rsidRDefault="00D303B9" w:rsidP="00D303B9">
      <w:pPr>
        <w:adjustRightInd w:val="0"/>
        <w:snapToGrid w:val="0"/>
        <w:spacing w:line="240" w:lineRule="atLeast"/>
        <w:jc w:val="left"/>
        <w:textAlignment w:val="center"/>
        <w:rPr>
          <w:rFonts w:ascii="宋体" w:hAnsi="宋体" w:cs="宋体"/>
        </w:rPr>
      </w:pPr>
      <w:r>
        <w:rPr>
          <w:rFonts w:ascii="宋体" w:hAnsi="宋体" w:cs="宋体" w:hint="eastAsia"/>
        </w:rPr>
        <w:t>（</w:t>
      </w:r>
      <w:r w:rsidRPr="002174C4">
        <w:rPr>
          <w:rFonts w:ascii="宋体" w:hAnsi="宋体" w:cs="宋体" w:hint="eastAsia"/>
        </w:rPr>
        <w:t>解答此题需要使用压缩语段的技巧，提取关键词句概括主要意思。第一段大意是：强调记忆力</w:t>
      </w:r>
      <w:r w:rsidRPr="002174C4">
        <w:rPr>
          <w:rFonts w:ascii="宋体" w:hAnsi="宋体" w:cs="宋体"/>
        </w:rPr>
        <w:t>对个体的重要性</w:t>
      </w:r>
      <w:r>
        <w:rPr>
          <w:rFonts w:ascii="宋体" w:hAnsi="宋体" w:cs="宋体" w:hint="eastAsia"/>
        </w:rPr>
        <w:t>；</w:t>
      </w:r>
      <w:r w:rsidRPr="002174C4">
        <w:rPr>
          <w:rFonts w:ascii="宋体" w:hAnsi="宋体" w:cs="宋体" w:hint="eastAsia"/>
        </w:rPr>
        <w:t>第二段大意是：每个人的</w:t>
      </w:r>
      <w:r w:rsidRPr="002174C4">
        <w:rPr>
          <w:rFonts w:ascii="宋体" w:hAnsi="宋体" w:cs="宋体"/>
        </w:rPr>
        <w:t>记忆力不同，</w:t>
      </w:r>
      <w:r w:rsidRPr="002174C4">
        <w:rPr>
          <w:rFonts w:ascii="宋体" w:hAnsi="宋体" w:cs="宋体" w:hint="eastAsia"/>
        </w:rPr>
        <w:t>超强</w:t>
      </w:r>
      <w:r w:rsidRPr="002174C4">
        <w:rPr>
          <w:rFonts w:ascii="宋体" w:hAnsi="宋体" w:cs="宋体"/>
        </w:rPr>
        <w:t>的记忆力</w:t>
      </w:r>
      <w:r w:rsidRPr="002174C4">
        <w:rPr>
          <w:rFonts w:ascii="宋体" w:hAnsi="宋体" w:cs="宋体" w:hint="eastAsia"/>
        </w:rPr>
        <w:t>可遇而不可求</w:t>
      </w:r>
      <w:r>
        <w:rPr>
          <w:rFonts w:ascii="宋体" w:hAnsi="宋体" w:cs="宋体" w:hint="eastAsia"/>
        </w:rPr>
        <w:t>；</w:t>
      </w:r>
      <w:r w:rsidRPr="002174C4">
        <w:rPr>
          <w:rFonts w:ascii="宋体" w:hAnsi="宋体" w:cs="宋体" w:hint="eastAsia"/>
        </w:rPr>
        <w:t>第三段大意是：养成勤动笔</w:t>
      </w:r>
      <w:r w:rsidRPr="002174C4">
        <w:rPr>
          <w:rFonts w:ascii="宋体" w:hAnsi="宋体" w:cs="宋体"/>
        </w:rPr>
        <w:t>的习惯弥补记忆力的不足</w:t>
      </w:r>
      <w:r w:rsidRPr="002174C4">
        <w:rPr>
          <w:rFonts w:ascii="宋体" w:hAnsi="宋体" w:cs="宋体" w:hint="eastAsia"/>
        </w:rPr>
        <w:t>。然后根据字数要求删减为答案信息即可</w:t>
      </w:r>
      <w:r w:rsidRPr="002174C4">
        <w:rPr>
          <w:rFonts w:ascii="宋体" w:hAnsi="宋体" w:cs="宋体"/>
        </w:rPr>
        <w:t>。</w:t>
      </w:r>
      <w:r>
        <w:rPr>
          <w:rFonts w:ascii="宋体" w:hAnsi="宋体" w:cs="宋体" w:hint="eastAsia"/>
        </w:rPr>
        <w:t>）</w:t>
      </w:r>
    </w:p>
    <w:p w:rsidR="00D303B9" w:rsidRDefault="00D303B9" w:rsidP="00D303B9">
      <w:pPr>
        <w:adjustRightInd w:val="0"/>
        <w:snapToGrid w:val="0"/>
        <w:spacing w:line="240" w:lineRule="atLeast"/>
        <w:jc w:val="left"/>
        <w:textAlignment w:val="center"/>
        <w:rPr>
          <w:rFonts w:ascii="宋体" w:hAnsi="宋体" w:cs="宋体"/>
        </w:rPr>
      </w:pPr>
    </w:p>
    <w:p w:rsidR="00D303B9" w:rsidRPr="007E7514" w:rsidRDefault="00D303B9" w:rsidP="00D303B9">
      <w:pPr>
        <w:ind w:left="41"/>
      </w:pPr>
      <w:r w:rsidRPr="0065447B">
        <w:rPr>
          <w:rFonts w:ascii="宋体" w:hAnsi="宋体" w:cs="宋体"/>
          <w:b/>
        </w:rPr>
        <w:t>2</w:t>
      </w:r>
      <w:r>
        <w:rPr>
          <w:rFonts w:ascii="宋体" w:hAnsi="宋体" w:cs="宋体" w:hint="eastAsia"/>
          <w:b/>
        </w:rPr>
        <w:t>3</w:t>
      </w:r>
      <w:r w:rsidRPr="0065447B">
        <w:rPr>
          <w:rFonts w:ascii="宋体" w:hAnsi="宋体" w:cs="宋体"/>
          <w:b/>
        </w:rPr>
        <w:t>.</w:t>
      </w:r>
      <w:r>
        <w:rPr>
          <w:rFonts w:ascii="宋体" w:hAnsi="宋体" w:cs="宋体"/>
          <w:b/>
        </w:rPr>
        <w:t xml:space="preserve"> </w:t>
      </w:r>
      <w:r w:rsidRPr="007E7514">
        <w:rPr>
          <w:b/>
          <w:bCs/>
        </w:rPr>
        <w:t>作文参考高考作文等级评分标准细则</w:t>
      </w:r>
    </w:p>
    <w:p w:rsidR="0014710B" w:rsidRDefault="0014710B" w:rsidP="0014710B">
      <w:pPr>
        <w:ind w:leftChars="200" w:left="420"/>
      </w:pPr>
      <w:r>
        <w:rPr>
          <w:rFonts w:hint="eastAsia"/>
        </w:rPr>
        <w:t>一、</w:t>
      </w:r>
      <w:r>
        <w:t>审题指导</w:t>
      </w:r>
      <w:r>
        <w:t xml:space="preserve"> </w:t>
      </w:r>
    </w:p>
    <w:p w:rsidR="0014710B" w:rsidRDefault="0014710B" w:rsidP="0014710B">
      <w:pPr>
        <w:ind w:firstLineChars="200" w:firstLine="420"/>
      </w:pPr>
      <w:r>
        <w:rPr>
          <w:rFonts w:hint="eastAsia"/>
        </w:rPr>
        <w:t>1</w:t>
      </w:r>
      <w:r>
        <w:rPr>
          <w:rFonts w:hint="eastAsia"/>
        </w:rPr>
        <w:t>、</w:t>
      </w:r>
      <w:r>
        <w:t>审材料内核</w:t>
      </w:r>
      <w:r>
        <w:t xml:space="preserve"> </w:t>
      </w:r>
    </w:p>
    <w:p w:rsidR="0014710B" w:rsidRDefault="0014710B" w:rsidP="0014710B">
      <w:pPr>
        <w:ind w:firstLineChars="200" w:firstLine="420"/>
        <w:rPr>
          <w:rFonts w:ascii="宋体" w:hAnsi="宋体" w:cs="宋体"/>
        </w:rPr>
      </w:pPr>
      <w:r>
        <w:rPr>
          <w:rFonts w:ascii="宋体" w:hAnsi="宋体" w:cs="宋体" w:hint="eastAsia"/>
        </w:rPr>
        <w:t>（1）</w:t>
      </w:r>
      <w:r>
        <w:t>看材料</w:t>
      </w:r>
      <w:r>
        <w:rPr>
          <w:rFonts w:hint="eastAsia"/>
        </w:rPr>
        <w:t>情境</w:t>
      </w:r>
      <w:r>
        <w:t>：</w:t>
      </w:r>
      <w:r>
        <w:rPr>
          <w:rFonts w:ascii="宋体" w:hAnsi="宋体" w:cs="宋体" w:hint="eastAsia"/>
        </w:rPr>
        <w:t>该</w:t>
      </w:r>
      <w:r>
        <w:rPr>
          <w:rFonts w:ascii="宋体" w:hAnsi="宋体" w:cs="宋体"/>
        </w:rPr>
        <w:t>作文命题围绕“建党</w:t>
      </w:r>
      <w:r>
        <w:rPr>
          <w:rFonts w:ascii="宋体" w:hAnsi="宋体" w:cs="宋体" w:hint="eastAsia"/>
        </w:rPr>
        <w:t>一</w:t>
      </w:r>
      <w:r>
        <w:rPr>
          <w:rFonts w:ascii="宋体" w:hAnsi="宋体" w:cs="宋体"/>
        </w:rPr>
        <w:t>百周年”的情境展开。</w:t>
      </w:r>
    </w:p>
    <w:p w:rsidR="0014710B" w:rsidRPr="00591110" w:rsidRDefault="0014710B" w:rsidP="00591110">
      <w:pPr>
        <w:ind w:firstLineChars="200" w:firstLine="420"/>
        <w:rPr>
          <w:rFonts w:ascii="宋体" w:hAnsi="宋体" w:cs="宋体"/>
        </w:rPr>
      </w:pPr>
      <w:r>
        <w:rPr>
          <w:rFonts w:ascii="宋体" w:hAnsi="宋体" w:cs="宋体" w:hint="eastAsia"/>
        </w:rPr>
        <w:t>（2）</w:t>
      </w:r>
      <w:r>
        <w:rPr>
          <w:rFonts w:ascii="宋体" w:hAnsi="宋体" w:cs="宋体"/>
        </w:rPr>
        <w:t>看</w:t>
      </w:r>
      <w:r>
        <w:t>材料</w:t>
      </w:r>
      <w:r>
        <w:rPr>
          <w:rFonts w:hint="eastAsia"/>
        </w:rPr>
        <w:t>要点</w:t>
      </w:r>
      <w:r>
        <w:t>：</w:t>
      </w:r>
      <w:r>
        <w:t xml:space="preserve"> </w:t>
      </w:r>
      <w:r>
        <w:rPr>
          <w:rFonts w:ascii="宋体" w:hAnsi="宋体" w:cs="宋体"/>
        </w:rPr>
        <w:t>材料对百年共产党人的光辉事迹进行了总结。共产党人的精神，体现在革命时期</w:t>
      </w:r>
      <w:r>
        <w:rPr>
          <w:rFonts w:ascii="宋体" w:hAnsi="宋体" w:cs="宋体" w:hint="eastAsia"/>
        </w:rPr>
        <w:t>，是不畏牺牲、坚韧不拔、勇往直前的英雄主义精神；</w:t>
      </w:r>
      <w:r>
        <w:rPr>
          <w:rFonts w:ascii="宋体" w:hAnsi="宋体" w:cs="宋体"/>
        </w:rPr>
        <w:t>新中国建设时期</w:t>
      </w:r>
      <w:r>
        <w:rPr>
          <w:rFonts w:ascii="宋体" w:hAnsi="宋体" w:cs="宋体" w:hint="eastAsia"/>
        </w:rPr>
        <w:t>，是艰苦奋斗、开拓进取、无私奉献的创业精神；</w:t>
      </w:r>
      <w:r>
        <w:rPr>
          <w:rFonts w:ascii="宋体" w:hAnsi="宋体" w:cs="宋体"/>
        </w:rPr>
        <w:t>改革开放时期</w:t>
      </w:r>
      <w:r>
        <w:rPr>
          <w:rFonts w:ascii="宋体" w:hAnsi="宋体" w:cs="宋体" w:hint="eastAsia"/>
        </w:rPr>
        <w:t>，是积极探索、勇于创新、敢为天下先的拼搏精神；</w:t>
      </w:r>
      <w:r w:rsidR="00566F44">
        <w:rPr>
          <w:rFonts w:ascii="宋体" w:hAnsi="宋体" w:cs="宋体" w:hint="eastAsia"/>
        </w:rPr>
        <w:t>疫情等重大灾难来临的特殊时期，是不忘初心、众志成城、冲锋在前、迎难而上的</w:t>
      </w:r>
      <w:r w:rsidR="00591110">
        <w:rPr>
          <w:rFonts w:ascii="宋体" w:hAnsi="宋体" w:cs="宋体" w:hint="eastAsia"/>
        </w:rPr>
        <w:t>担当精神；</w:t>
      </w:r>
      <w:r>
        <w:rPr>
          <w:rFonts w:ascii="宋体" w:hAnsi="宋体" w:cs="宋体"/>
        </w:rPr>
        <w:t>全面建设小康社会时期</w:t>
      </w:r>
      <w:r>
        <w:rPr>
          <w:rFonts w:ascii="宋体" w:hAnsi="宋体" w:cs="宋体" w:hint="eastAsia"/>
        </w:rPr>
        <w:t>，是万众一心、同舟共济、百折不挠的奋斗精神</w:t>
      </w:r>
      <w:r>
        <w:rPr>
          <w:rFonts w:ascii="宋体" w:hAnsi="宋体" w:cs="宋体"/>
        </w:rPr>
        <w:t>。考生不仅要关注宏大历史背景下的叙述，还要聚焦具体而微的个体党员的精神。</w:t>
      </w:r>
    </w:p>
    <w:p w:rsidR="0014710B" w:rsidRDefault="0014710B" w:rsidP="0014710B">
      <w:pPr>
        <w:ind w:firstLineChars="200" w:firstLine="420"/>
      </w:pPr>
      <w:r>
        <w:rPr>
          <w:rFonts w:hint="eastAsia"/>
        </w:rPr>
        <w:lastRenderedPageBreak/>
        <w:t>（</w:t>
      </w:r>
      <w:r>
        <w:rPr>
          <w:rFonts w:hint="eastAsia"/>
        </w:rPr>
        <w:t>3</w:t>
      </w:r>
      <w:r>
        <w:rPr>
          <w:rFonts w:hint="eastAsia"/>
        </w:rPr>
        <w:t>）看材料核心：</w:t>
      </w:r>
      <w:r>
        <w:rPr>
          <w:rFonts w:ascii="宋体" w:hAnsi="宋体" w:cs="宋体"/>
        </w:rPr>
        <w:t>革命精神集中体现在中国共产党人政治觉悟、意志品质、思想道德和工作作风等方面的优良传统和革命风范。</w:t>
      </w:r>
      <w:r>
        <w:rPr>
          <w:rFonts w:ascii="宋体" w:hAnsi="宋体" w:cs="宋体" w:hint="eastAsia"/>
        </w:rPr>
        <w:t>“</w:t>
      </w:r>
      <w:r>
        <w:rPr>
          <w:rFonts w:ascii="宋体" w:hAnsi="宋体" w:cs="宋体"/>
        </w:rPr>
        <w:t>传承革命精神</w:t>
      </w:r>
      <w:r>
        <w:rPr>
          <w:rFonts w:ascii="宋体" w:hAnsi="宋体" w:cs="宋体" w:hint="eastAsia"/>
        </w:rPr>
        <w:t>”</w:t>
      </w:r>
      <w:r>
        <w:rPr>
          <w:rFonts w:ascii="宋体" w:hAnsi="宋体" w:cs="宋体"/>
        </w:rPr>
        <w:t>就是传承和学习这些优良传统和革命风范</w:t>
      </w:r>
      <w:r>
        <w:rPr>
          <w:rFonts w:ascii="宋体" w:hAnsi="宋体" w:cs="宋体" w:hint="eastAsia"/>
        </w:rPr>
        <w:t>；“</w:t>
      </w:r>
      <w:r>
        <w:rPr>
          <w:rFonts w:ascii="宋体" w:hAnsi="宋体" w:cs="宋体"/>
        </w:rPr>
        <w:t>勇担时代使命</w:t>
      </w:r>
      <w:r>
        <w:rPr>
          <w:rFonts w:ascii="宋体" w:hAnsi="宋体" w:cs="宋体" w:hint="eastAsia"/>
        </w:rPr>
        <w:t>”</w:t>
      </w:r>
      <w:r>
        <w:rPr>
          <w:rFonts w:ascii="宋体" w:hAnsi="宋体" w:cs="宋体"/>
        </w:rPr>
        <w:t>是时代赋予青年的光荣责任。当代青年应该发扬革命精神，主动承担起时代重任，</w:t>
      </w:r>
      <w:r>
        <w:rPr>
          <w:rFonts w:ascii="宋体" w:hAnsi="宋体" w:cs="宋体" w:hint="eastAsia"/>
        </w:rPr>
        <w:t>志存高远、脚踏实地，坚持从实际出发，勇于到条件艰苦的基层、国家建设的一线、项目攻关的前沿去，到祖国最需要的地方去，走进群众生产生活的最前沿，善于在平凡的岗位上创造不平凡的业绩，</w:t>
      </w:r>
      <w:r>
        <w:rPr>
          <w:rFonts w:ascii="宋体" w:hAnsi="宋体" w:cs="宋体"/>
        </w:rPr>
        <w:t>服务人民、造福社会，为实现“两个一百年”奋斗目标奉献自己无悔的青春。</w:t>
      </w:r>
    </w:p>
    <w:p w:rsidR="0014710B" w:rsidRDefault="0014710B" w:rsidP="0014710B">
      <w:pPr>
        <w:ind w:firstLineChars="200" w:firstLine="420"/>
      </w:pPr>
      <w:r>
        <w:t>2</w:t>
      </w:r>
      <w:r>
        <w:t>、审命题要旨</w:t>
      </w:r>
      <w:r>
        <w:t xml:space="preserve"> </w:t>
      </w:r>
    </w:p>
    <w:p w:rsidR="0014710B" w:rsidRDefault="0014710B" w:rsidP="0014710B">
      <w:pPr>
        <w:ind w:firstLineChars="200" w:firstLine="420"/>
        <w:rPr>
          <w:rFonts w:ascii="宋体" w:hAnsi="宋体" w:cs="宋体"/>
        </w:rPr>
      </w:pPr>
      <w:bookmarkStart w:id="2" w:name="_Hlk68097292"/>
      <w:r>
        <w:rPr>
          <w:rFonts w:ascii="宋体" w:hAnsi="宋体" w:cs="宋体" w:hint="eastAsia"/>
        </w:rPr>
        <w:t>（1）</w:t>
      </w:r>
      <w:bookmarkEnd w:id="2"/>
      <w:r>
        <w:rPr>
          <w:rFonts w:ascii="宋体" w:hAnsi="宋体" w:cs="宋体" w:hint="eastAsia"/>
        </w:rPr>
        <w:t xml:space="preserve"> 审题需理清</w:t>
      </w:r>
      <w:bookmarkStart w:id="3" w:name="_Hlk68096302"/>
      <w:r>
        <w:rPr>
          <w:rFonts w:ascii="宋体" w:hAnsi="宋体" w:cs="宋体"/>
        </w:rPr>
        <w:t>“传承革命精神”</w:t>
      </w:r>
      <w:r>
        <w:rPr>
          <w:rFonts w:ascii="宋体" w:hAnsi="宋体" w:cs="宋体" w:hint="eastAsia"/>
        </w:rPr>
        <w:t>与</w:t>
      </w:r>
      <w:r>
        <w:rPr>
          <w:rFonts w:ascii="宋体" w:hAnsi="宋体" w:cs="宋体"/>
        </w:rPr>
        <w:t>“肩负时代使命”</w:t>
      </w:r>
      <w:bookmarkEnd w:id="3"/>
      <w:r>
        <w:rPr>
          <w:rFonts w:ascii="宋体" w:hAnsi="宋体" w:cs="宋体" w:hint="eastAsia"/>
        </w:rPr>
        <w:t>两者之间的关联。</w:t>
      </w:r>
      <w:r>
        <w:rPr>
          <w:rFonts w:ascii="宋体" w:hAnsi="宋体" w:cs="宋体"/>
        </w:rPr>
        <w:t>“传承革命精神”是为了“肩负时代使命”。考生需要</w:t>
      </w:r>
      <w:r>
        <w:rPr>
          <w:rFonts w:ascii="宋体" w:hAnsi="宋体" w:cs="宋体" w:hint="eastAsia"/>
        </w:rPr>
        <w:t>分析</w:t>
      </w:r>
      <w:r>
        <w:rPr>
          <w:rFonts w:ascii="宋体" w:hAnsi="宋体" w:cs="宋体"/>
        </w:rPr>
        <w:t>材料中</w:t>
      </w:r>
      <w:r>
        <w:rPr>
          <w:rFonts w:ascii="宋体" w:hAnsi="宋体" w:cs="宋体" w:hint="eastAsia"/>
        </w:rPr>
        <w:t>“中国革命精神”的具体内涵</w:t>
      </w:r>
      <w:r>
        <w:rPr>
          <w:rFonts w:ascii="宋体" w:hAnsi="宋体" w:cs="宋体"/>
        </w:rPr>
        <w:t>，</w:t>
      </w:r>
      <w:r>
        <w:rPr>
          <w:rFonts w:ascii="宋体" w:hAnsi="宋体" w:cs="宋体" w:hint="eastAsia"/>
        </w:rPr>
        <w:t>指出“传承革命精神”的当代意义，</w:t>
      </w:r>
      <w:r>
        <w:rPr>
          <w:rFonts w:ascii="宋体" w:hAnsi="宋体" w:cs="宋体"/>
        </w:rPr>
        <w:t>思考</w:t>
      </w:r>
      <w:r>
        <w:rPr>
          <w:rFonts w:ascii="宋体" w:hAnsi="宋体" w:cs="宋体" w:hint="eastAsia"/>
        </w:rPr>
        <w:t>“</w:t>
      </w:r>
      <w:r>
        <w:rPr>
          <w:rFonts w:ascii="宋体" w:hAnsi="宋体" w:cs="宋体"/>
        </w:rPr>
        <w:t>传承革命精神</w:t>
      </w:r>
      <w:r>
        <w:rPr>
          <w:rFonts w:ascii="宋体" w:hAnsi="宋体" w:cs="宋体" w:hint="eastAsia"/>
        </w:rPr>
        <w:t>”</w:t>
      </w:r>
      <w:r>
        <w:rPr>
          <w:rFonts w:ascii="宋体" w:hAnsi="宋体" w:cs="宋体"/>
        </w:rPr>
        <w:t>的方式</w:t>
      </w:r>
      <w:r>
        <w:rPr>
          <w:rFonts w:ascii="宋体" w:hAnsi="宋体" w:cs="宋体" w:hint="eastAsia"/>
        </w:rPr>
        <w:t>举措</w:t>
      </w:r>
      <w:r>
        <w:rPr>
          <w:rFonts w:ascii="宋体" w:hAnsi="宋体" w:cs="宋体"/>
        </w:rPr>
        <w:t>等。</w:t>
      </w:r>
    </w:p>
    <w:p w:rsidR="0014710B" w:rsidRDefault="0014710B" w:rsidP="0014710B">
      <w:pPr>
        <w:ind w:firstLineChars="200" w:firstLine="420"/>
        <w:rPr>
          <w:rFonts w:ascii="宋体" w:hAnsi="宋体" w:cs="宋体"/>
        </w:rPr>
      </w:pPr>
      <w:r>
        <w:rPr>
          <w:rFonts w:ascii="宋体" w:hAnsi="宋体" w:cs="宋体" w:hint="eastAsia"/>
        </w:rPr>
        <w:t>新时代青年首先要抱有“敢为人先的锐气”，开拓进取，敢于、勇于在创新中展示才华、服务社会。其次，新时代青年要有“逢山开路、遇河架桥的意志”，攻坚克难，善于在创新中用科学的思维、巧妙的方法破解问题。最后，新时代青年要持有“求真力行的态度”，扎根祖国大地，乐于在创新中积累经验、服务人民、奉献社会，增长知识才干。</w:t>
      </w:r>
    </w:p>
    <w:p w:rsidR="0014710B" w:rsidRDefault="0014710B" w:rsidP="0014710B">
      <w:pPr>
        <w:ind w:firstLineChars="200" w:firstLine="420"/>
        <w:rPr>
          <w:rFonts w:ascii="宋体" w:hAnsi="宋体" w:cs="宋体"/>
        </w:rPr>
      </w:pPr>
      <w:r>
        <w:rPr>
          <w:rFonts w:ascii="宋体" w:hAnsi="宋体" w:cs="宋体" w:hint="eastAsia"/>
        </w:rPr>
        <w:t>（2）审题时需要关注四个关键信息：“党的一百岁生日”“学校团委”“传承革命精神”“肩负时代使命”。</w:t>
      </w:r>
    </w:p>
    <w:p w:rsidR="0014710B" w:rsidRDefault="0014710B" w:rsidP="0014710B">
      <w:pPr>
        <w:ind w:firstLineChars="200" w:firstLine="420"/>
      </w:pPr>
      <w:r>
        <w:t>3</w:t>
      </w:r>
      <w:r>
        <w:t>、审任务指向</w:t>
      </w:r>
    </w:p>
    <w:p w:rsidR="0014710B" w:rsidRDefault="0014710B" w:rsidP="0014710B">
      <w:pPr>
        <w:ind w:firstLineChars="200" w:firstLine="420"/>
        <w:rPr>
          <w:rFonts w:ascii="宋体" w:hAnsi="宋体" w:cs="宋体"/>
        </w:rPr>
      </w:pPr>
      <w:r>
        <w:rPr>
          <w:rFonts w:ascii="宋体" w:hAnsi="宋体" w:cs="宋体" w:hint="eastAsia"/>
        </w:rPr>
        <w:t>（1）</w:t>
      </w:r>
      <w:r>
        <w:rPr>
          <w:rFonts w:ascii="宋体" w:hAnsi="宋体" w:cs="宋体"/>
        </w:rPr>
        <w:t>“学校团委</w:t>
      </w:r>
      <w:r>
        <w:rPr>
          <w:rFonts w:ascii="宋体" w:hAnsi="宋体" w:cs="宋体" w:hint="eastAsia"/>
        </w:rPr>
        <w:t>”</w:t>
      </w:r>
      <w:r>
        <w:rPr>
          <w:rFonts w:ascii="宋体" w:hAnsi="宋体" w:cs="宋体"/>
        </w:rPr>
        <w:t>暗示要依据青年身份来写作</w:t>
      </w:r>
      <w:r>
        <w:rPr>
          <w:rFonts w:ascii="宋体" w:hAnsi="宋体" w:cs="宋体" w:hint="eastAsia"/>
        </w:rPr>
        <w:t>；</w:t>
      </w:r>
      <w:r>
        <w:rPr>
          <w:rFonts w:ascii="宋体" w:hAnsi="宋体" w:cs="宋体"/>
        </w:rPr>
        <w:t>“党的一百岁生日”决定了所“传承的革命精神”只能是百年</w:t>
      </w:r>
      <w:r>
        <w:rPr>
          <w:rFonts w:ascii="宋体" w:hAnsi="宋体" w:cs="宋体" w:hint="eastAsia"/>
        </w:rPr>
        <w:t>来</w:t>
      </w:r>
      <w:r>
        <w:rPr>
          <w:rFonts w:ascii="宋体" w:hAnsi="宋体" w:cs="宋体"/>
        </w:rPr>
        <w:t>共产党人身上所体现出来的宝贵精神品质。</w:t>
      </w:r>
    </w:p>
    <w:p w:rsidR="0014710B" w:rsidRDefault="0014710B" w:rsidP="0014710B">
      <w:pPr>
        <w:ind w:firstLineChars="200" w:firstLine="420"/>
      </w:pPr>
      <w:r>
        <w:rPr>
          <w:rFonts w:ascii="宋体" w:hAnsi="宋体" w:cs="宋体" w:hint="eastAsia"/>
        </w:rPr>
        <w:t>（2）</w:t>
      </w:r>
      <w:r>
        <w:rPr>
          <w:rFonts w:hint="eastAsia"/>
        </w:rPr>
        <w:t>议论文文体特征必须明确</w:t>
      </w:r>
      <w:r>
        <w:t>。</w:t>
      </w:r>
      <w:r>
        <w:t xml:space="preserve"> </w:t>
      </w:r>
    </w:p>
    <w:p w:rsidR="0014710B" w:rsidRDefault="0014710B" w:rsidP="0014710B">
      <w:pPr>
        <w:ind w:left="309" w:firstLineChars="200" w:firstLine="420"/>
      </w:pPr>
    </w:p>
    <w:p w:rsidR="0014710B" w:rsidRDefault="0014710B" w:rsidP="0014710B">
      <w:pPr>
        <w:pStyle w:val="aa"/>
        <w:ind w:leftChars="200" w:left="420" w:firstLineChars="0" w:firstLine="0"/>
      </w:pPr>
      <w:r>
        <w:rPr>
          <w:rFonts w:hint="eastAsia"/>
        </w:rPr>
        <w:t>二、参考立意</w:t>
      </w:r>
    </w:p>
    <w:p w:rsidR="0014710B" w:rsidRDefault="0014710B" w:rsidP="0014710B">
      <w:pPr>
        <w:ind w:firstLineChars="200" w:firstLine="420"/>
        <w:rPr>
          <w:rFonts w:ascii="宋体" w:hAnsi="宋体" w:cs="宋体"/>
        </w:rPr>
      </w:pPr>
      <w:r>
        <w:rPr>
          <w:rFonts w:hint="eastAsia"/>
        </w:rPr>
        <w:t>1</w:t>
      </w:r>
      <w:r>
        <w:rPr>
          <w:rFonts w:hint="eastAsia"/>
        </w:rPr>
        <w:t>、</w:t>
      </w:r>
      <w:r>
        <w:rPr>
          <w:rFonts w:ascii="宋体" w:hAnsi="宋体" w:cs="宋体"/>
        </w:rPr>
        <w:t>革命精神是人性中崇高精神的集中体现，具有永恒的价值。</w:t>
      </w:r>
      <w:r>
        <w:rPr>
          <w:rFonts w:ascii="宋体" w:hAnsi="宋体" w:cs="宋体" w:hint="eastAsia"/>
        </w:rPr>
        <w:t>在</w:t>
      </w:r>
      <w:r>
        <w:rPr>
          <w:rFonts w:ascii="宋体" w:hAnsi="宋体" w:cs="宋体"/>
        </w:rPr>
        <w:t>新历史时期，中国革命精神有新</w:t>
      </w:r>
      <w:r>
        <w:rPr>
          <w:rFonts w:ascii="宋体" w:hAnsi="宋体" w:cs="宋体" w:hint="eastAsia"/>
        </w:rPr>
        <w:t>的</w:t>
      </w:r>
      <w:r>
        <w:rPr>
          <w:rFonts w:ascii="宋体" w:hAnsi="宋体" w:cs="宋体"/>
        </w:rPr>
        <w:t>内涵。</w:t>
      </w:r>
      <w:r>
        <w:rPr>
          <w:rFonts w:ascii="宋体" w:hAnsi="宋体" w:cs="宋体" w:hint="eastAsia"/>
        </w:rPr>
        <w:t>新青年肩负时代使命，</w:t>
      </w:r>
      <w:r>
        <w:rPr>
          <w:rFonts w:ascii="宋体" w:hAnsi="宋体" w:cs="宋体"/>
        </w:rPr>
        <w:t>从历史和现实相贯通中去把握和继承革命精神，结合当今时代弘扬革命精神，并在新时代</w:t>
      </w:r>
      <w:r>
        <w:rPr>
          <w:rFonts w:ascii="宋体" w:hAnsi="宋体" w:cs="宋体" w:hint="eastAsia"/>
        </w:rPr>
        <w:t>、</w:t>
      </w:r>
      <w:r>
        <w:rPr>
          <w:rFonts w:ascii="宋体" w:hAnsi="宋体" w:cs="宋体"/>
        </w:rPr>
        <w:t>新作为中赋予其新内涵。</w:t>
      </w:r>
    </w:p>
    <w:p w:rsidR="0014710B" w:rsidRDefault="0014710B" w:rsidP="0014710B">
      <w:pPr>
        <w:ind w:firstLineChars="200" w:firstLine="420"/>
        <w:rPr>
          <w:rFonts w:ascii="宋体" w:hAnsi="宋体" w:cs="宋体"/>
        </w:rPr>
      </w:pPr>
      <w:r>
        <w:rPr>
          <w:rFonts w:ascii="宋体" w:hAnsi="宋体" w:cs="宋体" w:hint="eastAsia"/>
        </w:rPr>
        <w:t>2、新青年肩负时代使命，</w:t>
      </w:r>
      <w:r>
        <w:rPr>
          <w:rFonts w:ascii="宋体" w:hAnsi="宋体" w:cs="宋体"/>
        </w:rPr>
        <w:t>发扬共产党员和而不同、天下大同的团结精神，做构建人类命运共同体的助推者。尊重其他民族和国家的文明，共筑美美与共的世界家园，把更加绚烂和美好的姿态传递给未来。</w:t>
      </w:r>
    </w:p>
    <w:p w:rsidR="0014710B" w:rsidRDefault="0014710B" w:rsidP="0014710B">
      <w:pPr>
        <w:pStyle w:val="aa"/>
        <w:ind w:left="1029"/>
      </w:pPr>
      <w:bookmarkStart w:id="4" w:name="_GoBack"/>
      <w:bookmarkEnd w:id="4"/>
    </w:p>
    <w:p w:rsidR="0014710B" w:rsidRDefault="0014710B" w:rsidP="0014710B">
      <w:pPr>
        <w:pStyle w:val="aa"/>
        <w:ind w:leftChars="200" w:left="420" w:firstLineChars="0" w:firstLine="0"/>
      </w:pPr>
      <w:r>
        <w:rPr>
          <w:rFonts w:hint="eastAsia"/>
        </w:rPr>
        <w:t>三、</w:t>
      </w:r>
      <w:r>
        <w:t>关于作文的评定补充说明</w:t>
      </w:r>
      <w:r>
        <w:t xml:space="preserve"> </w:t>
      </w:r>
    </w:p>
    <w:p w:rsidR="0014710B" w:rsidRDefault="0014710B" w:rsidP="0014710B">
      <w:pPr>
        <w:ind w:firstLineChars="200" w:firstLine="420"/>
      </w:pPr>
      <w:r>
        <w:rPr>
          <w:rFonts w:hint="eastAsia"/>
        </w:rPr>
        <w:t>1</w:t>
      </w:r>
      <w:r>
        <w:rPr>
          <w:rFonts w:hint="eastAsia"/>
        </w:rPr>
        <w:t>、</w:t>
      </w:r>
      <w:r>
        <w:rPr>
          <w:rFonts w:hint="eastAsia"/>
        </w:rPr>
        <w:tab/>
      </w:r>
      <w:r>
        <w:rPr>
          <w:rFonts w:hint="eastAsia"/>
        </w:rPr>
        <w:t>具体评分建议</w:t>
      </w:r>
    </w:p>
    <w:p w:rsidR="0014710B" w:rsidRDefault="0014710B" w:rsidP="0014710B">
      <w:pPr>
        <w:ind w:firstLineChars="200" w:firstLine="420"/>
      </w:pPr>
      <w:r>
        <w:rPr>
          <w:rFonts w:hint="eastAsia"/>
        </w:rPr>
        <w:t>（</w:t>
      </w:r>
      <w:r>
        <w:rPr>
          <w:rFonts w:hint="eastAsia"/>
        </w:rPr>
        <w:t>1</w:t>
      </w:r>
      <w:r>
        <w:rPr>
          <w:rFonts w:hint="eastAsia"/>
        </w:rPr>
        <w:t>）作文应抓住</w:t>
      </w:r>
      <w:r>
        <w:rPr>
          <w:rFonts w:ascii="宋体" w:hAnsi="宋体" w:cs="宋体"/>
        </w:rPr>
        <w:t>“传承革命精神”</w:t>
      </w:r>
      <w:r>
        <w:rPr>
          <w:rFonts w:ascii="宋体" w:hAnsi="宋体" w:cs="宋体" w:hint="eastAsia"/>
        </w:rPr>
        <w:t>与</w:t>
      </w:r>
      <w:r>
        <w:rPr>
          <w:rFonts w:ascii="宋体" w:hAnsi="宋体" w:cs="宋体"/>
        </w:rPr>
        <w:t>“肩负时代使命”</w:t>
      </w:r>
      <w:r>
        <w:rPr>
          <w:rFonts w:ascii="宋体" w:hAnsi="宋体" w:cs="宋体" w:hint="eastAsia"/>
        </w:rPr>
        <w:t>两个关键信息。</w:t>
      </w:r>
      <w:r>
        <w:rPr>
          <w:rFonts w:hint="eastAsia"/>
        </w:rPr>
        <w:t>只写传承革命精神，不谈肩负时代使命，原则上不高于</w:t>
      </w:r>
      <w:r>
        <w:rPr>
          <w:rFonts w:hint="eastAsia"/>
        </w:rPr>
        <w:t>40</w:t>
      </w:r>
      <w:r>
        <w:rPr>
          <w:rFonts w:hint="eastAsia"/>
        </w:rPr>
        <w:t>分。</w:t>
      </w:r>
    </w:p>
    <w:p w:rsidR="0014710B" w:rsidRDefault="0014710B" w:rsidP="0014710B">
      <w:pPr>
        <w:ind w:firstLineChars="200" w:firstLine="420"/>
      </w:pPr>
      <w:r>
        <w:rPr>
          <w:rFonts w:hint="eastAsia"/>
        </w:rPr>
        <w:t>（</w:t>
      </w:r>
      <w:r>
        <w:rPr>
          <w:rFonts w:hint="eastAsia"/>
        </w:rPr>
        <w:t>2</w:t>
      </w:r>
      <w:r>
        <w:rPr>
          <w:rFonts w:hint="eastAsia"/>
        </w:rPr>
        <w:t>）只列举具体人物事例，叙而不议，未对革命精神的具体内涵提炼概括，未写出传承精神、肩负使命的感悟与思考，原则上不高于</w:t>
      </w:r>
      <w:r>
        <w:rPr>
          <w:rFonts w:hint="eastAsia"/>
        </w:rPr>
        <w:t>44</w:t>
      </w:r>
      <w:r>
        <w:rPr>
          <w:rFonts w:hint="eastAsia"/>
        </w:rPr>
        <w:t>分。</w:t>
      </w:r>
    </w:p>
    <w:p w:rsidR="0014710B" w:rsidRDefault="0014710B" w:rsidP="0014710B">
      <w:pPr>
        <w:ind w:firstLineChars="200" w:firstLine="420"/>
      </w:pPr>
      <w:r>
        <w:rPr>
          <w:rFonts w:hint="eastAsia"/>
        </w:rPr>
        <w:t>（</w:t>
      </w:r>
      <w:r>
        <w:rPr>
          <w:rFonts w:hint="eastAsia"/>
        </w:rPr>
        <w:t>3</w:t>
      </w:r>
      <w:r>
        <w:rPr>
          <w:rFonts w:hint="eastAsia"/>
        </w:rPr>
        <w:t>）未按照指定文体要求写作，文体不明，原则上不高于</w:t>
      </w:r>
      <w:r>
        <w:rPr>
          <w:rFonts w:hint="eastAsia"/>
        </w:rPr>
        <w:t>20</w:t>
      </w:r>
      <w:r>
        <w:rPr>
          <w:rFonts w:hint="eastAsia"/>
        </w:rPr>
        <w:t>分。</w:t>
      </w:r>
    </w:p>
    <w:p w:rsidR="0014710B" w:rsidRDefault="0014710B" w:rsidP="0014710B">
      <w:pPr>
        <w:ind w:firstLineChars="200" w:firstLine="420"/>
      </w:pPr>
      <w:r>
        <w:rPr>
          <w:rFonts w:hint="eastAsia"/>
        </w:rPr>
        <w:t>2</w:t>
      </w:r>
      <w:r>
        <w:rPr>
          <w:rFonts w:hint="eastAsia"/>
        </w:rPr>
        <w:t>、</w:t>
      </w:r>
      <w:r>
        <w:t>扣分项评定</w:t>
      </w:r>
      <w:r>
        <w:t xml:space="preserve"> </w:t>
      </w:r>
    </w:p>
    <w:p w:rsidR="0014710B" w:rsidRDefault="0014710B" w:rsidP="0014710B">
      <w:pPr>
        <w:ind w:firstLineChars="200" w:firstLine="420"/>
      </w:pPr>
      <w:r w:rsidRPr="0014710B">
        <w:rPr>
          <w:rFonts w:hint="eastAsia"/>
        </w:rPr>
        <w:t>出现错别字，</w:t>
      </w:r>
      <w:r w:rsidRPr="0014710B">
        <w:rPr>
          <w:rFonts w:hint="eastAsia"/>
        </w:rPr>
        <w:t>1</w:t>
      </w:r>
      <w:r w:rsidRPr="0014710B">
        <w:rPr>
          <w:rFonts w:hint="eastAsia"/>
        </w:rPr>
        <w:t>个错别字扣</w:t>
      </w:r>
      <w:r w:rsidRPr="0014710B">
        <w:rPr>
          <w:rFonts w:hint="eastAsia"/>
        </w:rPr>
        <w:t>1</w:t>
      </w:r>
      <w:r w:rsidRPr="0014710B">
        <w:rPr>
          <w:rFonts w:hint="eastAsia"/>
        </w:rPr>
        <w:t>分，重复不计，最多扣</w:t>
      </w:r>
      <w:r w:rsidRPr="0014710B">
        <w:rPr>
          <w:rFonts w:hint="eastAsia"/>
        </w:rPr>
        <w:t>3</w:t>
      </w:r>
      <w:r w:rsidRPr="0014710B">
        <w:rPr>
          <w:rFonts w:hint="eastAsia"/>
        </w:rPr>
        <w:t>分；不足字数者，每少</w:t>
      </w:r>
      <w:r w:rsidRPr="0014710B">
        <w:rPr>
          <w:rFonts w:hint="eastAsia"/>
        </w:rPr>
        <w:t>50</w:t>
      </w:r>
      <w:r w:rsidRPr="0014710B">
        <w:rPr>
          <w:rFonts w:hint="eastAsia"/>
        </w:rPr>
        <w:t>字扣</w:t>
      </w:r>
      <w:r w:rsidRPr="0014710B">
        <w:rPr>
          <w:rFonts w:hint="eastAsia"/>
        </w:rPr>
        <w:t>1</w:t>
      </w:r>
      <w:r w:rsidRPr="0014710B">
        <w:rPr>
          <w:rFonts w:hint="eastAsia"/>
        </w:rPr>
        <w:lastRenderedPageBreak/>
        <w:t>分；没有标题扣</w:t>
      </w:r>
      <w:r w:rsidRPr="0014710B">
        <w:rPr>
          <w:rFonts w:hint="eastAsia"/>
        </w:rPr>
        <w:t>2</w:t>
      </w:r>
      <w:r w:rsidRPr="0014710B">
        <w:rPr>
          <w:rFonts w:hint="eastAsia"/>
        </w:rPr>
        <w:t>分。</w:t>
      </w:r>
    </w:p>
    <w:p w:rsidR="0014710B" w:rsidRDefault="0014710B" w:rsidP="0014710B">
      <w:pPr>
        <w:ind w:firstLineChars="200" w:firstLine="420"/>
      </w:pPr>
      <w:r>
        <w:rPr>
          <w:rFonts w:hint="eastAsia"/>
        </w:rPr>
        <w:t>3</w:t>
      </w:r>
      <w:r>
        <w:rPr>
          <w:rFonts w:hint="eastAsia"/>
        </w:rPr>
        <w:t>、</w:t>
      </w:r>
      <w:r>
        <w:t>未完成作文的评定</w:t>
      </w:r>
      <w:r>
        <w:t xml:space="preserve"> </w:t>
      </w:r>
      <w:bookmarkStart w:id="5" w:name="_Hlk68096125"/>
    </w:p>
    <w:p w:rsidR="0014710B" w:rsidRDefault="0014710B" w:rsidP="0014710B">
      <w:pPr>
        <w:ind w:firstLineChars="200" w:firstLine="420"/>
      </w:pPr>
      <w:r>
        <w:rPr>
          <w:rFonts w:hint="eastAsia"/>
        </w:rPr>
        <w:t>（</w:t>
      </w:r>
      <w:r>
        <w:rPr>
          <w:rFonts w:hint="eastAsia"/>
        </w:rPr>
        <w:t>1</w:t>
      </w:r>
      <w:r>
        <w:rPr>
          <w:rFonts w:hint="eastAsia"/>
        </w:rPr>
        <w:t>）</w:t>
      </w:r>
      <w:r>
        <w:t>600</w:t>
      </w:r>
      <w:r>
        <w:t>字以上的文章，按评分标准评分，扣字数分。（每少</w:t>
      </w:r>
      <w:r>
        <w:t>50</w:t>
      </w:r>
      <w:r>
        <w:t>字扣</w:t>
      </w:r>
      <w:r>
        <w:t>1</w:t>
      </w:r>
      <w:r>
        <w:t>分）</w:t>
      </w:r>
    </w:p>
    <w:p w:rsidR="0014710B" w:rsidRDefault="0014710B" w:rsidP="0014710B">
      <w:pPr>
        <w:ind w:firstLineChars="200" w:firstLine="420"/>
      </w:pPr>
      <w:r>
        <w:rPr>
          <w:rFonts w:hint="eastAsia"/>
        </w:rPr>
        <w:t>（</w:t>
      </w:r>
      <w:r>
        <w:rPr>
          <w:rFonts w:hint="eastAsia"/>
        </w:rPr>
        <w:t>2</w:t>
      </w:r>
      <w:r>
        <w:rPr>
          <w:rFonts w:hint="eastAsia"/>
        </w:rPr>
        <w:t>）</w:t>
      </w:r>
      <w:r>
        <w:t>400</w:t>
      </w:r>
      <w:r>
        <w:t>字以下的文章，</w:t>
      </w:r>
      <w:r>
        <w:t>20</w:t>
      </w:r>
      <w:r>
        <w:t>分以下评分，不再扣字数分。</w:t>
      </w:r>
    </w:p>
    <w:p w:rsidR="0014710B" w:rsidRDefault="0014710B" w:rsidP="0014710B">
      <w:pPr>
        <w:ind w:firstLineChars="200" w:firstLine="420"/>
      </w:pPr>
      <w:r>
        <w:rPr>
          <w:rFonts w:hint="eastAsia"/>
        </w:rPr>
        <w:t>（</w:t>
      </w:r>
      <w:r>
        <w:rPr>
          <w:rFonts w:hint="eastAsia"/>
        </w:rPr>
        <w:t>3</w:t>
      </w:r>
      <w:r>
        <w:rPr>
          <w:rFonts w:hint="eastAsia"/>
        </w:rPr>
        <w:t>）</w:t>
      </w:r>
      <w:r>
        <w:t>200</w:t>
      </w:r>
      <w:r>
        <w:t>字以下的文章，</w:t>
      </w:r>
      <w:r>
        <w:t>10</w:t>
      </w:r>
      <w:r>
        <w:t>分以下评分，不再扣字数分。</w:t>
      </w:r>
    </w:p>
    <w:p w:rsidR="0014710B" w:rsidRDefault="0014710B" w:rsidP="0014710B">
      <w:pPr>
        <w:ind w:firstLineChars="200" w:firstLine="420"/>
      </w:pPr>
      <w:r>
        <w:rPr>
          <w:rFonts w:hint="eastAsia"/>
        </w:rPr>
        <w:t>（</w:t>
      </w:r>
      <w:r>
        <w:rPr>
          <w:rFonts w:hint="eastAsia"/>
        </w:rPr>
        <w:t>4</w:t>
      </w:r>
      <w:r>
        <w:rPr>
          <w:rFonts w:hint="eastAsia"/>
        </w:rPr>
        <w:t>）</w:t>
      </w:r>
      <w:r>
        <w:t>只写标题的，给</w:t>
      </w:r>
      <w:r>
        <w:t>1</w:t>
      </w:r>
      <w:r>
        <w:t>分或者</w:t>
      </w:r>
      <w:r>
        <w:t>2</w:t>
      </w:r>
      <w:r>
        <w:t>分。</w:t>
      </w:r>
      <w:bookmarkEnd w:id="5"/>
    </w:p>
    <w:p w:rsidR="0065447B" w:rsidRPr="0014710B" w:rsidRDefault="0065447B" w:rsidP="0065447B">
      <w:pPr>
        <w:adjustRightInd w:val="0"/>
        <w:snapToGrid w:val="0"/>
        <w:spacing w:line="240" w:lineRule="atLeast"/>
        <w:jc w:val="left"/>
        <w:textAlignment w:val="center"/>
        <w:rPr>
          <w:szCs w:val="22"/>
        </w:rPr>
      </w:pPr>
    </w:p>
    <w:p w:rsidR="0096434C" w:rsidRPr="0096434C" w:rsidRDefault="0096434C" w:rsidP="0065447B">
      <w:pPr>
        <w:adjustRightInd w:val="0"/>
        <w:spacing w:line="240" w:lineRule="atLeast"/>
        <w:rPr>
          <w:rFonts w:ascii="宋体" w:hAnsi="宋体" w:cs="宋体"/>
        </w:rPr>
      </w:pPr>
    </w:p>
    <w:sectPr w:rsidR="0096434C" w:rsidRPr="0096434C" w:rsidSect="008C7269">
      <w:headerReference w:type="default" r:id="rId9"/>
      <w:footerReference w:type="even" r:id="rId10"/>
      <w:footerReference w:type="default" r:id="rId11"/>
      <w:pgSz w:w="22110" w:h="15307" w:orient="landscape" w:code="449"/>
      <w:pgMar w:top="1440" w:right="1800" w:bottom="1440" w:left="1800" w:header="850" w:footer="992" w:gutter="0"/>
      <w:cols w:num="2" w:space="720" w:equalWidth="0">
        <w:col w:w="8392" w:space="424"/>
        <w:col w:w="8393"/>
      </w:cols>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E5F" w:rsidRDefault="001C7E5F">
      <w:r>
        <w:separator/>
      </w:r>
    </w:p>
  </w:endnote>
  <w:endnote w:type="continuationSeparator" w:id="0">
    <w:p w:rsidR="001C7E5F" w:rsidRDefault="001C7E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EE7" w:rsidRDefault="004F7BD4">
    <w:pPr>
      <w:pStyle w:val="a4"/>
      <w:framePr w:wrap="around" w:vAnchor="text" w:hAnchor="margin" w:xAlign="center" w:y="1"/>
      <w:rPr>
        <w:rStyle w:val="a7"/>
      </w:rPr>
    </w:pPr>
    <w:r>
      <w:rPr>
        <w:rStyle w:val="a7"/>
      </w:rPr>
      <w:fldChar w:fldCharType="begin"/>
    </w:r>
    <w:r w:rsidR="00033EE7">
      <w:rPr>
        <w:rStyle w:val="a7"/>
      </w:rPr>
      <w:instrText xml:space="preserve">PAGE  </w:instrText>
    </w:r>
    <w:r>
      <w:rPr>
        <w:rStyle w:val="a7"/>
      </w:rPr>
      <w:fldChar w:fldCharType="end"/>
    </w:r>
  </w:p>
  <w:p w:rsidR="00033EE7" w:rsidRDefault="00033EE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EE7" w:rsidRDefault="00033EE7" w:rsidP="00277C92">
    <w:pPr>
      <w:pStyle w:val="a4"/>
      <w:ind w:leftChars="1700" w:left="3570" w:rightChars="1700" w:right="3570"/>
      <w:mirrorIndent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E5F" w:rsidRDefault="001C7E5F">
      <w:r>
        <w:separator/>
      </w:r>
    </w:p>
  </w:footnote>
  <w:footnote w:type="continuationSeparator" w:id="0">
    <w:p w:rsidR="001C7E5F" w:rsidRDefault="001C7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EE7" w:rsidRDefault="00033EE7">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06E4C"/>
    <w:multiLevelType w:val="hybridMultilevel"/>
    <w:tmpl w:val="441EA7A4"/>
    <w:lvl w:ilvl="0" w:tplc="926A8D6C">
      <w:start w:val="1"/>
      <w:numFmt w:val="japaneseCounting"/>
      <w:lvlText w:val="（%1）"/>
      <w:lvlJc w:val="left"/>
      <w:pPr>
        <w:ind w:left="1029" w:hanging="720"/>
      </w:pPr>
      <w:rPr>
        <w:rFonts w:hint="default"/>
      </w:rPr>
    </w:lvl>
    <w:lvl w:ilvl="1" w:tplc="B9C665E6">
      <w:start w:val="1"/>
      <w:numFmt w:val="decimal"/>
      <w:lvlText w:val="%2、"/>
      <w:lvlJc w:val="left"/>
      <w:pPr>
        <w:ind w:left="1089" w:hanging="360"/>
      </w:pPr>
      <w:rPr>
        <w:rFonts w:hint="default"/>
      </w:rPr>
    </w:lvl>
    <w:lvl w:ilvl="2" w:tplc="0409001B" w:tentative="1">
      <w:start w:val="1"/>
      <w:numFmt w:val="lowerRoman"/>
      <w:lvlText w:val="%3."/>
      <w:lvlJc w:val="right"/>
      <w:pPr>
        <w:ind w:left="1569" w:hanging="420"/>
      </w:pPr>
    </w:lvl>
    <w:lvl w:ilvl="3" w:tplc="0409000F" w:tentative="1">
      <w:start w:val="1"/>
      <w:numFmt w:val="decimal"/>
      <w:lvlText w:val="%4."/>
      <w:lvlJc w:val="left"/>
      <w:pPr>
        <w:ind w:left="1989" w:hanging="420"/>
      </w:pPr>
    </w:lvl>
    <w:lvl w:ilvl="4" w:tplc="04090019" w:tentative="1">
      <w:start w:val="1"/>
      <w:numFmt w:val="lowerLetter"/>
      <w:lvlText w:val="%5)"/>
      <w:lvlJc w:val="left"/>
      <w:pPr>
        <w:ind w:left="2409" w:hanging="420"/>
      </w:pPr>
    </w:lvl>
    <w:lvl w:ilvl="5" w:tplc="0409001B" w:tentative="1">
      <w:start w:val="1"/>
      <w:numFmt w:val="lowerRoman"/>
      <w:lvlText w:val="%6."/>
      <w:lvlJc w:val="right"/>
      <w:pPr>
        <w:ind w:left="2829" w:hanging="420"/>
      </w:pPr>
    </w:lvl>
    <w:lvl w:ilvl="6" w:tplc="0409000F" w:tentative="1">
      <w:start w:val="1"/>
      <w:numFmt w:val="decimal"/>
      <w:lvlText w:val="%7."/>
      <w:lvlJc w:val="left"/>
      <w:pPr>
        <w:ind w:left="3249" w:hanging="420"/>
      </w:pPr>
    </w:lvl>
    <w:lvl w:ilvl="7" w:tplc="04090019" w:tentative="1">
      <w:start w:val="1"/>
      <w:numFmt w:val="lowerLetter"/>
      <w:lvlText w:val="%8)"/>
      <w:lvlJc w:val="left"/>
      <w:pPr>
        <w:ind w:left="3669" w:hanging="420"/>
      </w:pPr>
    </w:lvl>
    <w:lvl w:ilvl="8" w:tplc="0409001B" w:tentative="1">
      <w:start w:val="1"/>
      <w:numFmt w:val="lowerRoman"/>
      <w:lvlText w:val="%9."/>
      <w:lvlJc w:val="right"/>
      <w:pPr>
        <w:ind w:left="4089" w:hanging="420"/>
      </w:pPr>
    </w:lvl>
  </w:abstractNum>
  <w:abstractNum w:abstractNumId="1">
    <w:nsid w:val="28A6E0C9"/>
    <w:multiLevelType w:val="singleLevel"/>
    <w:tmpl w:val="28A6E0C9"/>
    <w:lvl w:ilvl="0">
      <w:start w:val="22"/>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proofState w:spelling="clean"/>
  <w:stylePaneFormatFilter w:val="3F01"/>
  <w:defaultTabStop w:val="420"/>
  <w:drawingGridHorizontalSpacing w:val="105"/>
  <w:drawingGridVerticalSpacing w:val="317"/>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3667"/>
    <w:rsid w:val="00014E2C"/>
    <w:rsid w:val="000152D7"/>
    <w:rsid w:val="00033EE7"/>
    <w:rsid w:val="00053869"/>
    <w:rsid w:val="00071225"/>
    <w:rsid w:val="000A4C3C"/>
    <w:rsid w:val="000A78E9"/>
    <w:rsid w:val="000C326C"/>
    <w:rsid w:val="000F227E"/>
    <w:rsid w:val="00136F24"/>
    <w:rsid w:val="00143955"/>
    <w:rsid w:val="0014710B"/>
    <w:rsid w:val="001C5C92"/>
    <w:rsid w:val="001C7E5F"/>
    <w:rsid w:val="001D6B8C"/>
    <w:rsid w:val="00213499"/>
    <w:rsid w:val="002136F4"/>
    <w:rsid w:val="002174C4"/>
    <w:rsid w:val="00245DEF"/>
    <w:rsid w:val="00245DF0"/>
    <w:rsid w:val="00260D19"/>
    <w:rsid w:val="00277C92"/>
    <w:rsid w:val="0028336E"/>
    <w:rsid w:val="002A3B3E"/>
    <w:rsid w:val="002A5781"/>
    <w:rsid w:val="003258AC"/>
    <w:rsid w:val="003952DF"/>
    <w:rsid w:val="003C0359"/>
    <w:rsid w:val="003D7FAB"/>
    <w:rsid w:val="003E32DD"/>
    <w:rsid w:val="00415BAF"/>
    <w:rsid w:val="004407DB"/>
    <w:rsid w:val="0044685E"/>
    <w:rsid w:val="0045764D"/>
    <w:rsid w:val="004F7BD4"/>
    <w:rsid w:val="005056B0"/>
    <w:rsid w:val="005176DD"/>
    <w:rsid w:val="00536D97"/>
    <w:rsid w:val="00566F44"/>
    <w:rsid w:val="00591110"/>
    <w:rsid w:val="00605362"/>
    <w:rsid w:val="00624EAA"/>
    <w:rsid w:val="00643E35"/>
    <w:rsid w:val="0065447B"/>
    <w:rsid w:val="00695E15"/>
    <w:rsid w:val="006C1982"/>
    <w:rsid w:val="006D7CD1"/>
    <w:rsid w:val="006E0077"/>
    <w:rsid w:val="006E3B68"/>
    <w:rsid w:val="006E64BF"/>
    <w:rsid w:val="00722114"/>
    <w:rsid w:val="00741DA2"/>
    <w:rsid w:val="00742521"/>
    <w:rsid w:val="0082015B"/>
    <w:rsid w:val="00823C81"/>
    <w:rsid w:val="008450A6"/>
    <w:rsid w:val="0085290F"/>
    <w:rsid w:val="008705D8"/>
    <w:rsid w:val="00877E12"/>
    <w:rsid w:val="00883598"/>
    <w:rsid w:val="00893BEB"/>
    <w:rsid w:val="008C7269"/>
    <w:rsid w:val="00913C19"/>
    <w:rsid w:val="00914F8B"/>
    <w:rsid w:val="0096434C"/>
    <w:rsid w:val="0097432F"/>
    <w:rsid w:val="00983667"/>
    <w:rsid w:val="009B6964"/>
    <w:rsid w:val="009D46E1"/>
    <w:rsid w:val="00A503D4"/>
    <w:rsid w:val="00A73EDC"/>
    <w:rsid w:val="00A73FBD"/>
    <w:rsid w:val="00A9629C"/>
    <w:rsid w:val="00AD1001"/>
    <w:rsid w:val="00AD3CB3"/>
    <w:rsid w:val="00B12228"/>
    <w:rsid w:val="00B42270"/>
    <w:rsid w:val="00B462E1"/>
    <w:rsid w:val="00B6015F"/>
    <w:rsid w:val="00B76E24"/>
    <w:rsid w:val="00B82AE0"/>
    <w:rsid w:val="00B86F00"/>
    <w:rsid w:val="00B9711C"/>
    <w:rsid w:val="00C1017D"/>
    <w:rsid w:val="00C11E16"/>
    <w:rsid w:val="00C30C01"/>
    <w:rsid w:val="00C61042"/>
    <w:rsid w:val="00CA2FA8"/>
    <w:rsid w:val="00CC16F6"/>
    <w:rsid w:val="00CC3B3D"/>
    <w:rsid w:val="00CC68FD"/>
    <w:rsid w:val="00CE689A"/>
    <w:rsid w:val="00CF0357"/>
    <w:rsid w:val="00D05CD3"/>
    <w:rsid w:val="00D13511"/>
    <w:rsid w:val="00D25463"/>
    <w:rsid w:val="00D303B9"/>
    <w:rsid w:val="00D72A06"/>
    <w:rsid w:val="00D82087"/>
    <w:rsid w:val="00DF181D"/>
    <w:rsid w:val="00E07790"/>
    <w:rsid w:val="00E305C0"/>
    <w:rsid w:val="00E40125"/>
    <w:rsid w:val="00E64271"/>
    <w:rsid w:val="00E82229"/>
    <w:rsid w:val="00E85F2C"/>
    <w:rsid w:val="00EC5922"/>
    <w:rsid w:val="00F20F82"/>
    <w:rsid w:val="00F84F3E"/>
    <w:rsid w:val="00FE44F6"/>
    <w:rsid w:val="00FE72FF"/>
    <w:rsid w:val="00FF2AAA"/>
    <w:rsid w:val="014B0B50"/>
    <w:rsid w:val="05C708BB"/>
    <w:rsid w:val="075420CE"/>
    <w:rsid w:val="0A2A27B0"/>
    <w:rsid w:val="0A584B8E"/>
    <w:rsid w:val="15943C38"/>
    <w:rsid w:val="179B1D8E"/>
    <w:rsid w:val="1B3367FA"/>
    <w:rsid w:val="1E495F6B"/>
    <w:rsid w:val="1F533AD2"/>
    <w:rsid w:val="2096074A"/>
    <w:rsid w:val="23AD23F2"/>
    <w:rsid w:val="2AB94E7C"/>
    <w:rsid w:val="2DFF6235"/>
    <w:rsid w:val="34200AAE"/>
    <w:rsid w:val="39494FD3"/>
    <w:rsid w:val="3EF56541"/>
    <w:rsid w:val="3EFF0DAA"/>
    <w:rsid w:val="44CA0959"/>
    <w:rsid w:val="502140A4"/>
    <w:rsid w:val="51C8480B"/>
    <w:rsid w:val="576C2077"/>
    <w:rsid w:val="5FA85B30"/>
    <w:rsid w:val="64FA52F8"/>
    <w:rsid w:val="66DB0C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225"/>
    <w:pPr>
      <w:widowControl w:val="0"/>
      <w:jc w:val="both"/>
    </w:pPr>
    <w:rPr>
      <w:kern w:val="2"/>
      <w:sz w:val="21"/>
      <w:szCs w:val="24"/>
    </w:rPr>
  </w:style>
  <w:style w:type="paragraph" w:styleId="3">
    <w:name w:val="heading 3"/>
    <w:basedOn w:val="a"/>
    <w:next w:val="a"/>
    <w:qFormat/>
    <w:rsid w:val="0007122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071225"/>
    <w:rPr>
      <w:rFonts w:ascii="宋体" w:hAnsi="Courier New" w:cs="Courier New"/>
      <w:szCs w:val="21"/>
    </w:rPr>
  </w:style>
  <w:style w:type="paragraph" w:styleId="a4">
    <w:name w:val="footer"/>
    <w:basedOn w:val="a"/>
    <w:link w:val="Char"/>
    <w:uiPriority w:val="99"/>
    <w:qFormat/>
    <w:rsid w:val="00071225"/>
    <w:pPr>
      <w:tabs>
        <w:tab w:val="center" w:pos="4153"/>
        <w:tab w:val="right" w:pos="8306"/>
      </w:tabs>
      <w:snapToGrid w:val="0"/>
      <w:jc w:val="left"/>
    </w:pPr>
    <w:rPr>
      <w:sz w:val="18"/>
      <w:szCs w:val="18"/>
    </w:rPr>
  </w:style>
  <w:style w:type="paragraph" w:styleId="a5">
    <w:name w:val="header"/>
    <w:basedOn w:val="a"/>
    <w:link w:val="Char0"/>
    <w:qFormat/>
    <w:rsid w:val="0007122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071225"/>
    <w:pPr>
      <w:widowControl/>
      <w:spacing w:before="100" w:beforeAutospacing="1" w:after="100" w:afterAutospacing="1"/>
      <w:jc w:val="left"/>
    </w:pPr>
    <w:rPr>
      <w:rFonts w:ascii="宋体" w:hAnsi="宋体" w:cs="宋体"/>
      <w:kern w:val="0"/>
      <w:sz w:val="24"/>
    </w:rPr>
  </w:style>
  <w:style w:type="character" w:styleId="a7">
    <w:name w:val="page number"/>
    <w:basedOn w:val="a0"/>
    <w:qFormat/>
    <w:rsid w:val="00071225"/>
  </w:style>
  <w:style w:type="character" w:customStyle="1" w:styleId="Char0">
    <w:name w:val="页眉 Char"/>
    <w:basedOn w:val="a0"/>
    <w:link w:val="a5"/>
    <w:qFormat/>
    <w:rsid w:val="00071225"/>
    <w:rPr>
      <w:kern w:val="2"/>
      <w:sz w:val="18"/>
      <w:szCs w:val="18"/>
    </w:rPr>
  </w:style>
  <w:style w:type="character" w:customStyle="1" w:styleId="Char">
    <w:name w:val="页脚 Char"/>
    <w:basedOn w:val="a0"/>
    <w:link w:val="a4"/>
    <w:uiPriority w:val="99"/>
    <w:rsid w:val="00071225"/>
    <w:rPr>
      <w:kern w:val="2"/>
      <w:sz w:val="18"/>
      <w:szCs w:val="18"/>
    </w:rPr>
  </w:style>
  <w:style w:type="table" w:styleId="a8">
    <w:name w:val="Table Grid"/>
    <w:basedOn w:val="a1"/>
    <w:rsid w:val="00E305C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rsid w:val="001C5C92"/>
    <w:rPr>
      <w:sz w:val="18"/>
      <w:szCs w:val="18"/>
    </w:rPr>
  </w:style>
  <w:style w:type="character" w:customStyle="1" w:styleId="Char1">
    <w:name w:val="批注框文本 Char"/>
    <w:basedOn w:val="a0"/>
    <w:link w:val="a9"/>
    <w:rsid w:val="001C5C92"/>
    <w:rPr>
      <w:kern w:val="2"/>
      <w:sz w:val="18"/>
      <w:szCs w:val="18"/>
    </w:rPr>
  </w:style>
  <w:style w:type="paragraph" w:styleId="aa">
    <w:name w:val="List Paragraph"/>
    <w:basedOn w:val="a"/>
    <w:uiPriority w:val="34"/>
    <w:qFormat/>
    <w:rsid w:val="00D303B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3C54FE-1804-42F5-A306-8122331F2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5896</Characters>
  <Application>Microsoft Office Word</Application>
  <DocSecurity>0</DocSecurity>
  <Lines>49</Lines>
  <Paragraphs>13</Paragraphs>
  <ScaleCrop>false</ScaleCrop>
  <LinksUpToDate>false</LinksUpToDate>
  <CharactersWithSpaces>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2021-03-31T07:44:00Z</dcterms:created>
  <dcterms:modified xsi:type="dcterms:W3CDTF">2021-04-01T12:20:00Z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100111021000101210101002100010021010010210000012100011121001111210011102</vt:lpwstr>
  </property>
  <property fmtid="{D5CDD505-2E9C-101B-9397-08002B2CF9AE}" pid="3" name="KSOProductBuildVer">
    <vt:lpwstr>2052-11.1.0.10228</vt:lpwstr>
  </property>
</Properties>
</file>